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21" w:rsidRDefault="00E82021" w:rsidP="00E8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021" w:rsidRDefault="00E82021" w:rsidP="00E8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021" w:rsidRPr="00E82021" w:rsidRDefault="00E82021" w:rsidP="00E8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021">
        <w:rPr>
          <w:rFonts w:ascii="Times New Roman" w:eastAsia="Times New Roman" w:hAnsi="Times New Roman" w:cs="Times New Roman"/>
          <w:sz w:val="24"/>
          <w:szCs w:val="24"/>
        </w:rPr>
        <w:t>В рамках тематической недели «Как звери и птицы к зиме готовятся?" Были проведены мероприятия: с ребятами беседовали о том, как звери готовятся к зиме; уточняли какое сейчас время года; почему птицы улетают в теплые края; для чего звери меняют "летнюю шубку" на "зимнюю".</w:t>
      </w:r>
      <w:r w:rsidRPr="00E82021">
        <w:rPr>
          <w:rFonts w:ascii="Times New Roman" w:eastAsia="Times New Roman" w:hAnsi="Times New Roman" w:cs="Times New Roman"/>
          <w:sz w:val="24"/>
          <w:szCs w:val="24"/>
        </w:rPr>
        <w:br/>
      </w:r>
      <w:r w:rsidRPr="00E82021">
        <w:rPr>
          <w:rFonts w:ascii="Times New Roman" w:eastAsia="Times New Roman" w:hAnsi="Times New Roman" w:cs="Times New Roman"/>
          <w:sz w:val="24"/>
          <w:szCs w:val="24"/>
        </w:rPr>
        <w:br/>
        <w:t>Дети познакомились с характерными особенностями поздней осени и теми изменениями, которые происходят в жизни и деятельности взрослых и детей. Расширяли знания о диких животных. Познакомились с особенностями поведения лесных зверей и птиц осенью. Дети научились устанавливать простейшие связи между сезонными изменениями в природе и поведением животных.</w:t>
      </w:r>
      <w:r w:rsidRPr="00E82021">
        <w:rPr>
          <w:rFonts w:ascii="Times New Roman" w:eastAsia="Times New Roman" w:hAnsi="Times New Roman" w:cs="Times New Roman"/>
          <w:sz w:val="24"/>
          <w:szCs w:val="24"/>
        </w:rPr>
        <w:br/>
      </w:r>
      <w:r w:rsidRPr="00E82021">
        <w:rPr>
          <w:rFonts w:ascii="Times New Roman" w:eastAsia="Times New Roman" w:hAnsi="Times New Roman" w:cs="Times New Roman"/>
          <w:sz w:val="24"/>
          <w:szCs w:val="24"/>
        </w:rPr>
        <w:br/>
        <w:t>Ребята в течение недели рисовали, создавали аппликацию, лепили, заучивали стихи и выразительно их рассказывали. Отгадывали загадки, и придумывали их по подобию самостоятельно. Составляли описательные рассказы о животных; слушали рассказы и сказки о братьях наших меньших, отвечали на вопросы.</w:t>
      </w:r>
      <w:r w:rsidRPr="00E82021">
        <w:rPr>
          <w:rFonts w:ascii="Times New Roman" w:eastAsia="Times New Roman" w:hAnsi="Times New Roman" w:cs="Times New Roman"/>
          <w:sz w:val="24"/>
          <w:szCs w:val="24"/>
        </w:rPr>
        <w:br/>
      </w:r>
      <w:r w:rsidRPr="00E82021">
        <w:rPr>
          <w:rFonts w:ascii="Times New Roman" w:eastAsia="Times New Roman" w:hAnsi="Times New Roman" w:cs="Times New Roman"/>
          <w:sz w:val="24"/>
          <w:szCs w:val="24"/>
        </w:rPr>
        <w:br/>
        <w:t>Чем старше становятся дети, тем больше проявляется в них понимание, о необходимости помогать животному миру.</w:t>
      </w:r>
    </w:p>
    <w:p w:rsidR="00E82021" w:rsidRPr="00E82021" w:rsidRDefault="00E82021" w:rsidP="00E8202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82021" w:rsidRPr="00E82021" w:rsidRDefault="00E82021" w:rsidP="00E8202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3279775</wp:posOffset>
            </wp:positionH>
            <wp:positionV relativeFrom="margin">
              <wp:posOffset>3676650</wp:posOffset>
            </wp:positionV>
            <wp:extent cx="2978150" cy="2425065"/>
            <wp:effectExtent l="19050" t="0" r="0" b="0"/>
            <wp:wrapSquare wrapText="bothSides"/>
            <wp:docPr id="5" name="Рисунок 1" descr="https://sun9-67.userapi.com/impg/I19Erylwc-7HtfUM1UBL6hqgUfdA7k0-MXDDiw/ch1LbyQBKww.jpg?size=2560x1920&amp;quality=95&amp;sign=f769836bdffef2b6c96e9cb8fdbffa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I19Erylwc-7HtfUM1UBL6hqgUfdA7k0-MXDDiw/ch1LbyQBKww.jpg?size=2560x1920&amp;quality=95&amp;sign=f769836bdffef2b6c96e9cb8fdbffa3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17131" cy="2412597"/>
            <wp:effectExtent l="19050" t="0" r="2319" b="0"/>
            <wp:docPr id="3" name="Рисунок 13" descr="https://sun9-31.userapi.com/impg/pkkCYU8TwQkOujp0O8mod7FEYsG2peHrCkcrwg/HGNOg07skAM.jpg?size=2560x1920&amp;quality=95&amp;sign=82955a6aef028cfdb9a06373a85e14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1.userapi.com/impg/pkkCYU8TwQkOujp0O8mod7FEYsG2peHrCkcrwg/HGNOg07skAM.jpg?size=2560x1920&amp;quality=95&amp;sign=82955a6aef028cfdb9a06373a85e14a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26" cy="240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021" w:rsidRPr="00E82021" w:rsidRDefault="00E82021" w:rsidP="00E8202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82021" w:rsidRPr="00E82021" w:rsidRDefault="00E82021" w:rsidP="00E8202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-631825</wp:posOffset>
            </wp:positionH>
            <wp:positionV relativeFrom="margin">
              <wp:posOffset>-378460</wp:posOffset>
            </wp:positionV>
            <wp:extent cx="2954655" cy="3108960"/>
            <wp:effectExtent l="19050" t="0" r="0" b="0"/>
            <wp:wrapSquare wrapText="bothSides"/>
            <wp:docPr id="7" name="Рисунок 7" descr="https://sun9-59.userapi.com/impg/b2_PA9hpjjb-UWna76l2l8r5APv0ojnkHa7Kmw/G33HSJwWQkA.jpg?size=2051x2160&amp;quality=95&amp;sign=e58693f5092b0ebdb1f07d38ccca1a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9.userapi.com/impg/b2_PA9hpjjb-UWna76l2l8r5APv0ojnkHa7Kmw/G33HSJwWQkA.jpg?size=2051x2160&amp;quality=95&amp;sign=e58693f5092b0ebdb1f07d38ccca1a2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2922270</wp:posOffset>
            </wp:positionH>
            <wp:positionV relativeFrom="margin">
              <wp:posOffset>-473710</wp:posOffset>
            </wp:positionV>
            <wp:extent cx="3060065" cy="3068955"/>
            <wp:effectExtent l="19050" t="0" r="6985" b="0"/>
            <wp:wrapSquare wrapText="bothSides"/>
            <wp:docPr id="10" name="Рисунок 10" descr="https://sun9-69.userapi.com/impg/pjtYj-ppF0iO2LqNo-ibMTWdG863IME77lv_Lw/--spA1f_cVk.jpg?size=2560x2560&amp;quality=95&amp;sign=e4ac8a6f42b4cbd7a6de2f03ed05cc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9.userapi.com/impg/pjtYj-ppF0iO2LqNo-ibMTWdG863IME77lv_Lw/--spA1f_cVk.jpg?size=2560x2560&amp;quality=95&amp;sign=e4ac8a6f42b4cbd7a6de2f03ed05ccf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306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021" w:rsidRPr="00E82021" w:rsidRDefault="00E82021" w:rsidP="00E8202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82021" w:rsidRPr="00E82021" w:rsidRDefault="00E82021" w:rsidP="00E8202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82021" w:rsidRPr="00E82021" w:rsidRDefault="00E82021" w:rsidP="00E82021">
      <w:pPr>
        <w:spacing w:after="0" w:line="200" w:lineRule="atLeast"/>
        <w:ind w:left="50"/>
        <w:rPr>
          <w:rFonts w:ascii="Arial" w:eastAsia="Times New Roman" w:hAnsi="Arial" w:cs="Arial"/>
          <w:color w:val="000000"/>
          <w:sz w:val="16"/>
          <w:szCs w:val="16"/>
        </w:rPr>
      </w:pPr>
    </w:p>
    <w:p w:rsidR="005B1151" w:rsidRDefault="00E8202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-43319</wp:posOffset>
            </wp:positionH>
            <wp:positionV relativeFrom="margin">
              <wp:posOffset>3247611</wp:posOffset>
            </wp:positionV>
            <wp:extent cx="5165201" cy="2234316"/>
            <wp:effectExtent l="19050" t="0" r="0" b="0"/>
            <wp:wrapSquare wrapText="bothSides"/>
            <wp:docPr id="4" name="Рисунок 4" descr="https://sun9-44.userapi.com/impg/dKPnAHzRUjY_IK5qkcGtGr4gxqJPg-k7jZfo7A/jrXHhdoUcjs.jpg?size=2560x1109&amp;quality=95&amp;sign=4b09c9d132082499a1b08ed07dbe94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4.userapi.com/impg/dKPnAHzRUjY_IK5qkcGtGr4gxqJPg-k7jZfo7A/jrXHhdoUcjs.jpg?size=2560x1109&amp;quality=95&amp;sign=4b09c9d132082499a1b08ed07dbe942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201" cy="223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2021"/>
    <w:rsid w:val="005B1151"/>
    <w:rsid w:val="00E8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9041">
                              <w:marLeft w:val="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023541">
                              <w:marLeft w:val="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3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768976">
                              <w:marLeft w:val="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6195582">
                              <w:marLeft w:val="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757184">
                              <w:marLeft w:val="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7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8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4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3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3</cp:revision>
  <dcterms:created xsi:type="dcterms:W3CDTF">2024-11-07T14:36:00Z</dcterms:created>
  <dcterms:modified xsi:type="dcterms:W3CDTF">2024-11-07T14:42:00Z</dcterms:modified>
</cp:coreProperties>
</file>