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6C" w:rsidRDefault="0030096C" w:rsidP="0030096C">
      <w:pPr>
        <w:spacing w:line="360" w:lineRule="auto"/>
        <w:jc w:val="center"/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390525" cy="5715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96C" w:rsidRDefault="0030096C" w:rsidP="0030096C">
      <w:pPr>
        <w:jc w:val="center"/>
        <w:rPr>
          <w:rFonts w:eastAsiaTheme="minorEastAsia"/>
        </w:rPr>
      </w:pPr>
      <w:r>
        <w:t>Муниципальное автономное общеобразовательное учреждение</w:t>
      </w:r>
    </w:p>
    <w:p w:rsidR="0030096C" w:rsidRDefault="0030096C" w:rsidP="0030096C">
      <w:pPr>
        <w:jc w:val="center"/>
      </w:pPr>
      <w:proofErr w:type="spellStart"/>
      <w:r>
        <w:t>Заводоуковского</w:t>
      </w:r>
      <w:proofErr w:type="spellEnd"/>
      <w:r>
        <w:t xml:space="preserve"> городского округа</w:t>
      </w:r>
    </w:p>
    <w:p w:rsidR="0030096C" w:rsidRDefault="0030096C" w:rsidP="0030096C">
      <w:pPr>
        <w:pBdr>
          <w:bottom w:val="single" w:sz="12" w:space="4" w:color="auto"/>
        </w:pBdr>
        <w:jc w:val="center"/>
      </w:pPr>
      <w:r>
        <w:t>«</w:t>
      </w:r>
      <w:proofErr w:type="spellStart"/>
      <w:r>
        <w:t>Бигилинская</w:t>
      </w:r>
      <w:proofErr w:type="spellEnd"/>
      <w:r>
        <w:t xml:space="preserve"> средняя общеобразовательная школа имени первого директора, отличника народного образования СССР А.П.Горохова»</w:t>
      </w:r>
    </w:p>
    <w:p w:rsidR="0030096C" w:rsidRDefault="0030096C" w:rsidP="0030096C">
      <w:pPr>
        <w:pBdr>
          <w:bottom w:val="single" w:sz="12" w:space="4" w:color="auto"/>
        </w:pBdr>
        <w:jc w:val="center"/>
      </w:pPr>
      <w:r>
        <w:t>(МАОУ «</w:t>
      </w:r>
      <w:proofErr w:type="spellStart"/>
      <w:r>
        <w:t>Бигилинская</w:t>
      </w:r>
      <w:proofErr w:type="spellEnd"/>
      <w:r>
        <w:t xml:space="preserve"> СОШ»)</w:t>
      </w:r>
    </w:p>
    <w:p w:rsidR="0030096C" w:rsidRDefault="008E3082" w:rsidP="0030096C">
      <w:pPr>
        <w:ind w:left="-567" w:right="-284"/>
        <w:jc w:val="center"/>
      </w:pPr>
      <w:r w:rsidRPr="008E3082">
        <w:rPr>
          <w:rFonts w:asciiTheme="minorHAnsi" w:hAnsiTheme="minorHAnsi" w:cstheme="minorBidi"/>
        </w:rPr>
        <w:pict>
          <v:rect id="_x0000_s1026" style="position:absolute;left:0;text-align:left;margin-left:-21.3pt;margin-top:17.75pt;width:179.25pt;height:91.5pt;z-index:251657216" strokecolor="white [3212]">
            <v:textbox>
              <w:txbxContent>
                <w:p w:rsidR="0030096C" w:rsidRDefault="0030096C" w:rsidP="0030096C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СОГЛАСОВАНО</w:t>
                  </w:r>
                </w:p>
                <w:p w:rsidR="0030096C" w:rsidRDefault="0030096C" w:rsidP="0030096C">
                  <w:pPr>
                    <w:pStyle w:val="a5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Протокол заседания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30096C" w:rsidRDefault="0030096C" w:rsidP="0030096C">
                  <w:pPr>
                    <w:pStyle w:val="a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педагогического совета</w:t>
                  </w:r>
                </w:p>
                <w:p w:rsidR="0030096C" w:rsidRDefault="0030096C" w:rsidP="0030096C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от </w:t>
                  </w:r>
                  <w:r w:rsidR="004060C3">
                    <w:rPr>
                      <w:rFonts w:eastAsia="Calibri"/>
                      <w:lang w:eastAsia="en-US"/>
                    </w:rPr>
                    <w:t>25.10.2013г.</w:t>
                  </w:r>
                  <w:r>
                    <w:rPr>
                      <w:rFonts w:eastAsia="Calibri"/>
                      <w:lang w:eastAsia="en-US"/>
                    </w:rPr>
                    <w:t xml:space="preserve">  № </w:t>
                  </w:r>
                  <w:r w:rsidR="004060C3">
                    <w:rPr>
                      <w:rFonts w:eastAsia="Calibri"/>
                      <w:lang w:eastAsia="en-US"/>
                    </w:rPr>
                    <w:t>10</w:t>
                  </w:r>
                </w:p>
                <w:p w:rsidR="0030096C" w:rsidRDefault="0030096C" w:rsidP="0030096C">
                  <w:pPr>
                    <w:pStyle w:val="a5"/>
                    <w:spacing w:after="0" w:line="10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0096C" w:rsidRDefault="0030096C" w:rsidP="0030096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8E3082">
        <w:rPr>
          <w:rFonts w:asciiTheme="minorHAnsi" w:hAnsiTheme="minorHAnsi" w:cstheme="minorBidi"/>
        </w:rPr>
        <w:pict>
          <v:rect id="_x0000_s1027" style="position:absolute;left:0;text-align:left;margin-left:297.45pt;margin-top:29.95pt;width:177pt;height:91.5pt;z-index:251658240" strokecolor="white [3212]">
            <v:textbox>
              <w:txbxContent>
                <w:p w:rsidR="0030096C" w:rsidRDefault="0030096C" w:rsidP="0030096C">
                  <w:pPr>
                    <w:pStyle w:val="a5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УТВЕРЖДЕНО</w:t>
                  </w:r>
                </w:p>
                <w:p w:rsidR="0030096C" w:rsidRDefault="0030096C" w:rsidP="0030096C">
                  <w:pPr>
                    <w:pStyle w:val="a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приказом МАОУ "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Бигилинская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СОШ"</w:t>
                  </w:r>
                </w:p>
                <w:p w:rsidR="0030096C" w:rsidRDefault="0030096C" w:rsidP="0030096C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от </w:t>
                  </w:r>
                  <w:r w:rsidR="004060C3">
                    <w:rPr>
                      <w:rFonts w:eastAsia="Calibri"/>
                      <w:lang w:eastAsia="en-US"/>
                    </w:rPr>
                    <w:t xml:space="preserve"> 29.10.2013г.</w:t>
                  </w:r>
                  <w:r>
                    <w:rPr>
                      <w:rFonts w:eastAsia="Calibri"/>
                      <w:lang w:eastAsia="en-US"/>
                    </w:rPr>
                    <w:t xml:space="preserve">  № </w:t>
                  </w:r>
                  <w:r w:rsidR="004060C3">
                    <w:rPr>
                      <w:rFonts w:eastAsia="Calibri"/>
                      <w:lang w:eastAsia="en-US"/>
                    </w:rPr>
                    <w:t>105/ОД</w:t>
                  </w:r>
                </w:p>
                <w:p w:rsidR="0030096C" w:rsidRDefault="0030096C" w:rsidP="0030096C">
                  <w:pPr>
                    <w:pStyle w:val="a5"/>
                    <w:spacing w:after="0" w:line="10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0096C" w:rsidRDefault="0030096C" w:rsidP="0030096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30096C" w:rsidRDefault="0030096C" w:rsidP="0030096C">
      <w:pPr>
        <w:rPr>
          <w:rFonts w:asciiTheme="minorHAnsi" w:eastAsia="Calibri" w:hAnsiTheme="minorHAnsi" w:cstheme="minorBidi"/>
          <w:lang w:eastAsia="en-US"/>
        </w:rPr>
      </w:pPr>
    </w:p>
    <w:p w:rsidR="0030096C" w:rsidRDefault="0030096C" w:rsidP="0030096C">
      <w:pPr>
        <w:rPr>
          <w:rFonts w:eastAsia="Calibri"/>
          <w:lang w:eastAsia="en-US"/>
        </w:rPr>
      </w:pPr>
    </w:p>
    <w:p w:rsidR="0030096C" w:rsidRDefault="0030096C" w:rsidP="0030096C">
      <w:pPr>
        <w:rPr>
          <w:rFonts w:eastAsia="Calibri"/>
          <w:lang w:eastAsia="en-US"/>
        </w:rPr>
      </w:pPr>
    </w:p>
    <w:p w:rsidR="008322A4" w:rsidRDefault="008322A4" w:rsidP="008322A4">
      <w:pPr>
        <w:jc w:val="center"/>
      </w:pPr>
    </w:p>
    <w:p w:rsidR="00BE7849" w:rsidRDefault="00BE7849" w:rsidP="008322A4">
      <w:pPr>
        <w:jc w:val="both"/>
        <w:rPr>
          <w:b/>
        </w:rPr>
      </w:pPr>
    </w:p>
    <w:p w:rsidR="00BE7849" w:rsidRDefault="00BE7849" w:rsidP="008322A4">
      <w:pPr>
        <w:jc w:val="both"/>
        <w:rPr>
          <w:b/>
        </w:rPr>
      </w:pPr>
    </w:p>
    <w:p w:rsidR="00BE7849" w:rsidRDefault="00BE7849" w:rsidP="008322A4">
      <w:pPr>
        <w:jc w:val="both"/>
        <w:rPr>
          <w:b/>
        </w:rPr>
      </w:pPr>
    </w:p>
    <w:p w:rsidR="00BE7849" w:rsidRDefault="00BE7849" w:rsidP="008322A4">
      <w:pPr>
        <w:jc w:val="both"/>
        <w:rPr>
          <w:b/>
        </w:rPr>
      </w:pPr>
    </w:p>
    <w:p w:rsidR="008322A4" w:rsidRDefault="008322A4" w:rsidP="00B12CF2">
      <w:r>
        <w:rPr>
          <w:b/>
        </w:rPr>
        <w:t>Положение</w:t>
      </w:r>
    </w:p>
    <w:p w:rsidR="008322A4" w:rsidRDefault="008322A4" w:rsidP="00B12CF2">
      <w:pPr>
        <w:rPr>
          <w:b/>
        </w:rPr>
      </w:pPr>
      <w:r>
        <w:rPr>
          <w:b/>
        </w:rPr>
        <w:t>о порядке доступа педагогических работников</w:t>
      </w:r>
    </w:p>
    <w:p w:rsidR="008322A4" w:rsidRDefault="008322A4" w:rsidP="00B12CF2">
      <w:pPr>
        <w:rPr>
          <w:b/>
        </w:rPr>
      </w:pPr>
      <w:r>
        <w:rPr>
          <w:b/>
        </w:rPr>
        <w:t xml:space="preserve"> к информационно-телекоммуникационным сетям</w:t>
      </w:r>
    </w:p>
    <w:p w:rsidR="008322A4" w:rsidRDefault="008322A4" w:rsidP="00B12CF2">
      <w:pPr>
        <w:rPr>
          <w:b/>
        </w:rPr>
      </w:pPr>
      <w:r>
        <w:rPr>
          <w:b/>
        </w:rPr>
        <w:t xml:space="preserve"> и базам данных, учебным и методическим материалам,</w:t>
      </w:r>
    </w:p>
    <w:p w:rsidR="008322A4" w:rsidRDefault="008322A4" w:rsidP="00B12CF2">
      <w:pPr>
        <w:rPr>
          <w:b/>
        </w:rPr>
      </w:pPr>
      <w:r>
        <w:rPr>
          <w:b/>
        </w:rPr>
        <w:t xml:space="preserve"> материально-техническим средствам обеспечения образовательной деятельности</w:t>
      </w:r>
    </w:p>
    <w:p w:rsidR="003918A3" w:rsidRDefault="003918A3" w:rsidP="00B12CF2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rPr>
          <w:b/>
          <w:bCs/>
          <w:spacing w:val="-7"/>
        </w:rPr>
      </w:pPr>
      <w:r>
        <w:rPr>
          <w:color w:val="FF0000"/>
        </w:rPr>
        <w:t>от</w:t>
      </w:r>
      <w:r w:rsidR="00171FF8">
        <w:rPr>
          <w:color w:val="FF0000"/>
        </w:rPr>
        <w:t>______________</w:t>
      </w:r>
      <w:r>
        <w:rPr>
          <w:color w:val="FF0000"/>
        </w:rPr>
        <w:t xml:space="preserve"> №______</w:t>
      </w:r>
      <w:r>
        <w:rPr>
          <w:b/>
          <w:bCs/>
          <w:spacing w:val="-7"/>
        </w:rPr>
        <w:tab/>
      </w:r>
      <w:r>
        <w:rPr>
          <w:b/>
          <w:bCs/>
          <w:spacing w:val="-7"/>
        </w:rPr>
        <w:tab/>
      </w:r>
      <w:r>
        <w:rPr>
          <w:b/>
          <w:bCs/>
          <w:spacing w:val="-7"/>
        </w:rPr>
        <w:tab/>
      </w:r>
      <w:r>
        <w:rPr>
          <w:b/>
          <w:bCs/>
          <w:spacing w:val="-7"/>
        </w:rPr>
        <w:tab/>
      </w:r>
      <w:r>
        <w:rPr>
          <w:b/>
          <w:bCs/>
          <w:spacing w:val="-7"/>
        </w:rPr>
        <w:tab/>
      </w:r>
      <w:r>
        <w:rPr>
          <w:b/>
          <w:bCs/>
          <w:spacing w:val="-7"/>
        </w:rPr>
        <w:tab/>
      </w:r>
      <w:r>
        <w:rPr>
          <w:b/>
          <w:bCs/>
          <w:spacing w:val="-7"/>
        </w:rPr>
        <w:tab/>
      </w:r>
      <w:r>
        <w:rPr>
          <w:b/>
          <w:bCs/>
          <w:spacing w:val="-7"/>
        </w:rPr>
        <w:tab/>
      </w:r>
      <w:r>
        <w:rPr>
          <w:b/>
          <w:bCs/>
          <w:spacing w:val="-7"/>
        </w:rPr>
        <w:tab/>
        <w:t xml:space="preserve">            </w:t>
      </w:r>
    </w:p>
    <w:p w:rsidR="003918A3" w:rsidRDefault="003918A3" w:rsidP="003918A3">
      <w:pPr>
        <w:jc w:val="both"/>
        <w:rPr>
          <w:b/>
        </w:rPr>
      </w:pPr>
      <w:proofErr w:type="spellStart"/>
      <w:r>
        <w:rPr>
          <w:b/>
        </w:rPr>
        <w:t>с.Бигила</w:t>
      </w:r>
      <w:proofErr w:type="spellEnd"/>
    </w:p>
    <w:p w:rsidR="008322A4" w:rsidRDefault="008322A4" w:rsidP="008322A4">
      <w:pPr>
        <w:jc w:val="center"/>
      </w:pPr>
      <w:r>
        <w:rPr>
          <w:b/>
          <w:bCs/>
        </w:rPr>
        <w:t> </w:t>
      </w:r>
    </w:p>
    <w:p w:rsidR="008322A4" w:rsidRDefault="008322A4" w:rsidP="008322A4">
      <w:pPr>
        <w:jc w:val="center"/>
      </w:pPr>
      <w:r>
        <w:rPr>
          <w:b/>
          <w:bCs/>
        </w:rPr>
        <w:t> </w:t>
      </w:r>
    </w:p>
    <w:p w:rsidR="008322A4" w:rsidRDefault="008322A4" w:rsidP="008322A4">
      <w:pPr>
        <w:jc w:val="center"/>
        <w:rPr>
          <w:b/>
          <w:bCs/>
        </w:rPr>
      </w:pPr>
      <w:r>
        <w:rPr>
          <w:b/>
          <w:bCs/>
        </w:rPr>
        <w:t xml:space="preserve"> 1. Общие положения</w:t>
      </w:r>
    </w:p>
    <w:p w:rsidR="008322A4" w:rsidRDefault="008322A4" w:rsidP="008322A4">
      <w:pPr>
        <w:jc w:val="center"/>
      </w:pPr>
    </w:p>
    <w:p w:rsidR="008322A4" w:rsidRDefault="008322A4" w:rsidP="008322A4">
      <w:pPr>
        <w:tabs>
          <w:tab w:val="left" w:pos="360"/>
        </w:tabs>
        <w:jc w:val="both"/>
        <w:rPr>
          <w:rFonts w:eastAsia="Calibri"/>
          <w:lang w:eastAsia="en-US"/>
        </w:rPr>
      </w:pPr>
      <w:r>
        <w:t xml:space="preserve">    1.1. Настоящее Положение разработано в соответствии с Федеральным Законом от 29.12.2012 № 273-ФЗ «Об образовании в Российской Федерации», уставом </w:t>
      </w:r>
      <w:r w:rsidR="00A5577F">
        <w:t>обще</w:t>
      </w:r>
      <w:r>
        <w:t>образовательного учреждения</w:t>
      </w:r>
      <w:r w:rsidR="00A5577F">
        <w:t>(далее ОУ)</w:t>
      </w:r>
      <w:r>
        <w:t xml:space="preserve">  и регламентирует доступ педагогических работников МАОУ «</w:t>
      </w:r>
      <w:proofErr w:type="spellStart"/>
      <w:r>
        <w:t>Бигилинская</w:t>
      </w:r>
      <w:proofErr w:type="spellEnd"/>
      <w:r>
        <w:t xml:space="preserve"> СОШ»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8322A4" w:rsidRDefault="008322A4" w:rsidP="008322A4">
      <w:pPr>
        <w:jc w:val="both"/>
      </w:pPr>
      <w:r>
        <w:t xml:space="preserve">     1.2.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</w:t>
      </w:r>
      <w:r w:rsidR="00A5577F">
        <w:t>У</w:t>
      </w:r>
      <w:r>
        <w:t xml:space="preserve">ставом </w:t>
      </w:r>
      <w:r w:rsidR="00A5577F">
        <w:t>ОУ.</w:t>
      </w:r>
    </w:p>
    <w:p w:rsidR="008322A4" w:rsidRDefault="008322A4" w:rsidP="008322A4">
      <w:pPr>
        <w:jc w:val="both"/>
      </w:pPr>
    </w:p>
    <w:p w:rsidR="008322A4" w:rsidRDefault="008322A4" w:rsidP="008322A4">
      <w:pPr>
        <w:ind w:left="360"/>
        <w:jc w:val="center"/>
        <w:rPr>
          <w:b/>
        </w:rPr>
      </w:pPr>
      <w:r>
        <w:rPr>
          <w:b/>
        </w:rPr>
        <w:t>2. Доступ к информационно-телекоммуникационным сетям</w:t>
      </w:r>
    </w:p>
    <w:p w:rsidR="008322A4" w:rsidRDefault="008322A4" w:rsidP="008322A4">
      <w:pPr>
        <w:ind w:left="360"/>
        <w:jc w:val="center"/>
        <w:rPr>
          <w:b/>
        </w:rPr>
      </w:pPr>
    </w:p>
    <w:p w:rsidR="008322A4" w:rsidRDefault="008322A4" w:rsidP="008322A4">
      <w:pPr>
        <w:jc w:val="both"/>
      </w:pPr>
      <w:r>
        <w:t xml:space="preserve">    2.1. Доступ педагогических работников к информационно-телекоммуникационной сети Интернет в </w:t>
      </w:r>
      <w:r w:rsidR="00A5577F">
        <w:t>ОУ</w:t>
      </w:r>
      <w:r>
        <w:t xml:space="preserve"> осуществляется с персональных компьютеров (ноутбуков, компьютеров и т.п.), подключенных к сети Интернет, без ограничения времени и потребленного трафика.</w:t>
      </w:r>
    </w:p>
    <w:p w:rsidR="008322A4" w:rsidRDefault="008322A4" w:rsidP="008322A4">
      <w:pPr>
        <w:jc w:val="both"/>
      </w:pPr>
      <w:r>
        <w:t xml:space="preserve">    2.2.  Доступ педагогических работников к локальной сети </w:t>
      </w:r>
      <w:r w:rsidR="00A5577F">
        <w:t>ОУ</w:t>
      </w:r>
      <w:r>
        <w:t xml:space="preserve">  осуществляется с персональных компьютеров (ноутбуков, планшетных компьютеров и т.п.), подключенных к локальной сети МАОУ «</w:t>
      </w:r>
      <w:proofErr w:type="spellStart"/>
      <w:r>
        <w:t>Бигилинская</w:t>
      </w:r>
      <w:proofErr w:type="spellEnd"/>
      <w:r>
        <w:t xml:space="preserve"> СОШ», без ограничения времени и потребленного трафика.</w:t>
      </w:r>
    </w:p>
    <w:p w:rsidR="008322A4" w:rsidRDefault="008322A4" w:rsidP="008322A4">
      <w:r>
        <w:t xml:space="preserve">   2.3. Для доступа к информационно-телекоммуникационным сетям в </w:t>
      </w:r>
      <w:r w:rsidR="00A5577F">
        <w:t>ОУ</w:t>
      </w:r>
      <w:r>
        <w:t xml:space="preserve"> педагогическому работнику предоставляются идентификационные данные (логин и </w:t>
      </w:r>
      <w:r>
        <w:lastRenderedPageBreak/>
        <w:t>пароль / учётная запись / электронный ключ и др.). Предоставление доступа осуществляется  учителем информатики.</w:t>
      </w:r>
    </w:p>
    <w:p w:rsidR="008322A4" w:rsidRDefault="008322A4" w:rsidP="008322A4"/>
    <w:p w:rsidR="008322A4" w:rsidRDefault="008322A4" w:rsidP="008322A4">
      <w:pPr>
        <w:ind w:left="360"/>
        <w:jc w:val="center"/>
        <w:rPr>
          <w:b/>
        </w:rPr>
      </w:pPr>
      <w:r>
        <w:rPr>
          <w:b/>
        </w:rPr>
        <w:t>3. Доступ к базам данных</w:t>
      </w:r>
    </w:p>
    <w:p w:rsidR="008322A4" w:rsidRDefault="008322A4" w:rsidP="008322A4">
      <w:pPr>
        <w:ind w:left="360"/>
        <w:jc w:val="center"/>
        <w:rPr>
          <w:b/>
        </w:rPr>
      </w:pPr>
    </w:p>
    <w:p w:rsidR="008322A4" w:rsidRDefault="008322A4" w:rsidP="008322A4">
      <w:pPr>
        <w:jc w:val="both"/>
      </w:pPr>
      <w:r>
        <w:t xml:space="preserve">    3.1. Педагогическим работникам обеспечивается доступ к следующим электронным базам данных:</w:t>
      </w:r>
    </w:p>
    <w:p w:rsidR="008322A4" w:rsidRDefault="008322A4" w:rsidP="008322A4">
      <w:pPr>
        <w:jc w:val="both"/>
      </w:pPr>
      <w:r>
        <w:t>-         профессиональные базы данных;</w:t>
      </w:r>
    </w:p>
    <w:p w:rsidR="008322A4" w:rsidRDefault="008322A4" w:rsidP="008322A4">
      <w:pPr>
        <w:jc w:val="both"/>
      </w:pPr>
      <w:r>
        <w:t>-         информационные справочные системы;</w:t>
      </w:r>
    </w:p>
    <w:p w:rsidR="008322A4" w:rsidRDefault="008322A4" w:rsidP="008322A4">
      <w:pPr>
        <w:jc w:val="both"/>
      </w:pPr>
      <w:r>
        <w:t>-         поисковые системы.</w:t>
      </w:r>
    </w:p>
    <w:p w:rsidR="008322A4" w:rsidRDefault="008322A4" w:rsidP="008322A4">
      <w:pPr>
        <w:jc w:val="both"/>
      </w:pPr>
      <w:r>
        <w:t xml:space="preserve">   3.2. Доступ к электронным базам данных осуществляется на условиях, указанных в договорах, заключенных </w:t>
      </w:r>
      <w:r w:rsidR="00A5577F">
        <w:t>ОУ</w:t>
      </w:r>
      <w:r>
        <w:t xml:space="preserve"> с правообладателем электронных ресурсов (внешние базы данных).</w:t>
      </w:r>
    </w:p>
    <w:p w:rsidR="008322A4" w:rsidRDefault="008322A4" w:rsidP="008322A4">
      <w:pPr>
        <w:jc w:val="both"/>
      </w:pPr>
      <w:r>
        <w:t xml:space="preserve">    3.3. Информация об образовательных, методических, научных, нормативных и других электронных ресурсах, доступных к пользованию, размещена на сайте </w:t>
      </w:r>
      <w:r w:rsidR="00A5577F">
        <w:t>ОУ.</w:t>
      </w:r>
    </w:p>
    <w:p w:rsidR="008322A4" w:rsidRDefault="008322A4" w:rsidP="008322A4"/>
    <w:p w:rsidR="008322A4" w:rsidRDefault="008322A4" w:rsidP="008322A4">
      <w:pPr>
        <w:ind w:left="360"/>
        <w:jc w:val="center"/>
        <w:rPr>
          <w:b/>
        </w:rPr>
      </w:pPr>
      <w:r>
        <w:rPr>
          <w:b/>
        </w:rPr>
        <w:t>4. Доступ к учебным и методическим материалам</w:t>
      </w:r>
    </w:p>
    <w:p w:rsidR="008322A4" w:rsidRDefault="008322A4" w:rsidP="008322A4">
      <w:pPr>
        <w:ind w:left="360"/>
        <w:jc w:val="center"/>
        <w:rPr>
          <w:b/>
        </w:rPr>
      </w:pPr>
    </w:p>
    <w:p w:rsidR="008322A4" w:rsidRDefault="008322A4" w:rsidP="008322A4">
      <w:pPr>
        <w:jc w:val="both"/>
      </w:pPr>
      <w:r>
        <w:t xml:space="preserve">    4.1. Учебные и методические материалы, размещаемые на официальном сайте МАОУ «</w:t>
      </w:r>
      <w:proofErr w:type="spellStart"/>
      <w:r>
        <w:t>Бигилинская</w:t>
      </w:r>
      <w:proofErr w:type="spellEnd"/>
      <w:r>
        <w:t xml:space="preserve"> СОШ», находятся в открытом доступе.</w:t>
      </w:r>
    </w:p>
    <w:p w:rsidR="008322A4" w:rsidRDefault="008322A4" w:rsidP="008322A4">
      <w:pPr>
        <w:jc w:val="both"/>
      </w:pPr>
      <w:r>
        <w:t xml:space="preserve">    4.2. Педагогическим работникам по их запросам могут выдаваться во временное пользование методические материалы.</w:t>
      </w:r>
    </w:p>
    <w:p w:rsidR="008322A4" w:rsidRDefault="008322A4" w:rsidP="008322A4">
      <w:pPr>
        <w:jc w:val="both"/>
      </w:pPr>
      <w:r>
        <w:t xml:space="preserve">    4.3. Выдача педагогическому работнику и сдача им методических материалов фиксируются в журнале выдачи.</w:t>
      </w:r>
    </w:p>
    <w:p w:rsidR="008322A4" w:rsidRDefault="008322A4" w:rsidP="008322A4">
      <w:pPr>
        <w:jc w:val="both"/>
      </w:pPr>
      <w:r>
        <w:t xml:space="preserve">    4.4. При получении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8322A4" w:rsidRDefault="008322A4" w:rsidP="008322A4">
      <w:pPr>
        <w:jc w:val="both"/>
      </w:pPr>
    </w:p>
    <w:p w:rsidR="008322A4" w:rsidRDefault="008322A4" w:rsidP="008322A4">
      <w:pPr>
        <w:ind w:left="540"/>
        <w:jc w:val="center"/>
        <w:rPr>
          <w:b/>
        </w:rPr>
      </w:pPr>
      <w:r>
        <w:rPr>
          <w:b/>
        </w:rPr>
        <w:t>5. Доступ к материально-техническим средствам обеспечения образовательной деятельности</w:t>
      </w:r>
    </w:p>
    <w:p w:rsidR="008322A4" w:rsidRDefault="008322A4" w:rsidP="008322A4">
      <w:pPr>
        <w:ind w:left="540"/>
        <w:jc w:val="center"/>
        <w:rPr>
          <w:b/>
        </w:rPr>
      </w:pPr>
    </w:p>
    <w:p w:rsidR="008322A4" w:rsidRDefault="008322A4" w:rsidP="008322A4">
      <w:pPr>
        <w:jc w:val="both"/>
      </w:pPr>
      <w:r>
        <w:t xml:space="preserve">    5.1. 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8322A4" w:rsidRDefault="008322A4" w:rsidP="008322A4">
      <w:pPr>
        <w:jc w:val="both"/>
      </w:pPr>
      <w:r>
        <w:t xml:space="preserve">–  без ограничения к кабинетам, спортивному </w:t>
      </w:r>
      <w:r w:rsidR="00A5577F">
        <w:t>залу</w:t>
      </w:r>
      <w:r>
        <w:t xml:space="preserve"> и иным помещениям и местам проведения занятий во время, определенное в расписании занятий;</w:t>
      </w:r>
    </w:p>
    <w:p w:rsidR="008322A4" w:rsidRDefault="008322A4" w:rsidP="008322A4">
      <w:pPr>
        <w:jc w:val="both"/>
      </w:pPr>
      <w:r>
        <w:t>–   к кабинетам, спортивному залу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8322A4" w:rsidRDefault="008322A4" w:rsidP="008322A4">
      <w:pPr>
        <w:jc w:val="both"/>
      </w:pPr>
      <w:r>
        <w:t xml:space="preserve">    5.2. 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8322A4" w:rsidRDefault="008322A4" w:rsidP="008322A4">
      <w:pPr>
        <w:jc w:val="both"/>
      </w:pPr>
      <w:r>
        <w:t xml:space="preserve">    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8322A4" w:rsidRDefault="008322A4" w:rsidP="008322A4">
      <w:pPr>
        <w:spacing w:line="312" w:lineRule="atLeast"/>
        <w:jc w:val="both"/>
      </w:pPr>
      <w:r>
        <w:t xml:space="preserve">    5.3. Для копирования или тиражирования учебных и методических материалов педагогические работники имеют право пользоваться </w:t>
      </w:r>
      <w:r w:rsidR="00A5577F">
        <w:t>принтером</w:t>
      </w:r>
      <w:r>
        <w:t xml:space="preserve"> в библиотеке вне времени проведения занятий согласно расписания.</w:t>
      </w:r>
    </w:p>
    <w:p w:rsidR="008322A4" w:rsidRDefault="008322A4" w:rsidP="008322A4">
      <w:pPr>
        <w:spacing w:line="312" w:lineRule="atLeast"/>
        <w:jc w:val="both"/>
      </w:pPr>
      <w:r>
        <w:t xml:space="preserve">   5.4. Педагогический работник может сделать </w:t>
      </w:r>
      <w:r w:rsidR="00A5577F">
        <w:t xml:space="preserve">нужное </w:t>
      </w:r>
      <w:r>
        <w:t>количество копий страниц формата А4, необходимое для его профессиональной деятельности.</w:t>
      </w:r>
    </w:p>
    <w:p w:rsidR="008322A4" w:rsidRDefault="008322A4" w:rsidP="008322A4">
      <w:pPr>
        <w:spacing w:line="312" w:lineRule="atLeast"/>
        <w:jc w:val="both"/>
      </w:pPr>
      <w:r>
        <w:lastRenderedPageBreak/>
        <w:t xml:space="preserve">  5.</w:t>
      </w:r>
      <w:r w:rsidR="00A5577F">
        <w:t>5</w:t>
      </w:r>
      <w:r>
        <w:t xml:space="preserve">. Накопители информации (CD-диски, флэш-накопители,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8322A4" w:rsidRDefault="008322A4" w:rsidP="008322A4">
      <w:pPr>
        <w:jc w:val="both"/>
      </w:pPr>
    </w:p>
    <w:p w:rsidR="008322A4" w:rsidRDefault="008322A4" w:rsidP="008322A4">
      <w:pPr>
        <w:jc w:val="both"/>
      </w:pPr>
    </w:p>
    <w:p w:rsidR="008322A4" w:rsidRDefault="008322A4" w:rsidP="008322A4">
      <w:pPr>
        <w:jc w:val="both"/>
      </w:pPr>
    </w:p>
    <w:p w:rsidR="008322A4" w:rsidRDefault="008322A4" w:rsidP="008322A4"/>
    <w:p w:rsidR="0059327B" w:rsidRDefault="0059327B"/>
    <w:sectPr w:rsidR="0059327B" w:rsidSect="0010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3D05"/>
    <w:rsid w:val="001019B2"/>
    <w:rsid w:val="001176B3"/>
    <w:rsid w:val="00171FF8"/>
    <w:rsid w:val="001B6DDA"/>
    <w:rsid w:val="0020297F"/>
    <w:rsid w:val="0030096C"/>
    <w:rsid w:val="003871F8"/>
    <w:rsid w:val="003918A3"/>
    <w:rsid w:val="004060C3"/>
    <w:rsid w:val="004F50B2"/>
    <w:rsid w:val="0059327B"/>
    <w:rsid w:val="006D5E92"/>
    <w:rsid w:val="008322A4"/>
    <w:rsid w:val="008D62F5"/>
    <w:rsid w:val="008E3082"/>
    <w:rsid w:val="00902044"/>
    <w:rsid w:val="00A06FA0"/>
    <w:rsid w:val="00A5577F"/>
    <w:rsid w:val="00B12CF2"/>
    <w:rsid w:val="00B24BE8"/>
    <w:rsid w:val="00B34D3A"/>
    <w:rsid w:val="00BE7849"/>
    <w:rsid w:val="00C1433A"/>
    <w:rsid w:val="00C73D05"/>
    <w:rsid w:val="00CC5938"/>
    <w:rsid w:val="00F84CAC"/>
    <w:rsid w:val="00FB1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B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азовый"/>
    <w:rsid w:val="0030096C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72</cp:lastModifiedBy>
  <cp:revision>15</cp:revision>
  <dcterms:created xsi:type="dcterms:W3CDTF">2014-01-04T04:43:00Z</dcterms:created>
  <dcterms:modified xsi:type="dcterms:W3CDTF">2015-10-10T09:51:00Z</dcterms:modified>
</cp:coreProperties>
</file>