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EC" w:rsidRPr="00EB2FEC" w:rsidRDefault="00EB2FEC" w:rsidP="00EB2F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FEC">
        <w:rPr>
          <w:rFonts w:ascii="Times New Roman" w:hAnsi="Times New Roman" w:cs="Times New Roman"/>
          <w:b/>
          <w:sz w:val="24"/>
          <w:szCs w:val="24"/>
        </w:rPr>
        <w:t>План – сетка мероприятий в лагере, посвященные 2023 году – году «Педагога и наставника»</w:t>
      </w:r>
      <w:bookmarkStart w:id="0" w:name="_GoBack"/>
      <w:bookmarkEnd w:id="0"/>
    </w:p>
    <w:tbl>
      <w:tblPr>
        <w:tblpPr w:leftFromText="171" w:rightFromText="171" w:topFromText="240" w:vertAnchor="text" w:tblpX="-494"/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7279"/>
      </w:tblGrid>
      <w:tr w:rsidR="00EB2FEC" w:rsidRPr="00EB2FEC" w:rsidTr="00A15B9B">
        <w:trPr>
          <w:trHeight w:val="375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№ дня, тема дня</w:t>
            </w:r>
          </w:p>
        </w:tc>
        <w:tc>
          <w:tcPr>
            <w:tcW w:w="7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EB2FEC" w:rsidRPr="00EB2FEC" w:rsidTr="00A15B9B">
        <w:trPr>
          <w:trHeight w:val="17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 xml:space="preserve">1 день 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Открытие смены «Река Дружбы»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Инструктаж «Безопасное лето» по правилам безопасного поведения в лагере.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Рождение отрядов (атрибутика)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 xml:space="preserve">- Выборы названия, девиза, песни, </w:t>
            </w:r>
            <w:proofErr w:type="spellStart"/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речёвки</w:t>
            </w:r>
            <w:proofErr w:type="spellEnd"/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, эмблемы.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Операция «Уют», расселение жителей острова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Игровая программа "Зов искателей"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Погружение детей в игровой сюжет смены.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 Старт областного конкурса «Добро пожаловать!»</w:t>
            </w:r>
          </w:p>
        </w:tc>
      </w:tr>
      <w:tr w:rsidR="00EB2FEC" w:rsidRPr="00EB2FEC" w:rsidTr="00A15B9B">
        <w:trPr>
          <w:trHeight w:val="269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 «Мыс Мужества»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минутка Поспелова С.М., </w:t>
            </w:r>
            <w:proofErr w:type="spellStart"/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EB2FEC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смены. Визитки отрядов «Будем знакомы»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Игры, тренинги на сплочение детского коллектива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Медосмотр «Мой рост, мой вес».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Конкурс «Как вести себя правильно»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Игра по станциям «Отправляемся в путь!»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 Информационно просветительский проект «Мы – потомки Героев!»</w:t>
            </w:r>
          </w:p>
        </w:tc>
      </w:tr>
      <w:tr w:rsidR="00EB2FEC" w:rsidRPr="00EB2FEC" w:rsidTr="00A15B9B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«Охотники за справедливостью»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минутка Алферова Л.Н.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Посещение онлайн мемориального комплекса «Дети в мемориальном искусстве».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  Минутка здоровья «Береги своё зрение»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Ажиотаж «Охотники за удачей»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 Акция «Символы региона»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 xml:space="preserve">«Тропа здоровья» 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В рамках областного проекта «Движение первых».</w:t>
            </w:r>
          </w:p>
        </w:tc>
      </w:tr>
      <w:tr w:rsidR="00EB2FEC" w:rsidRPr="00EB2FEC" w:rsidTr="00A15B9B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«Сила воли»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минутка «Черняева Е.Я», посвященная году педагога наставника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  Конкурс рисунков «Солнце, воздух и вода наши лучшие друзья»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Минутка здоровья «Витамины наши друзья»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B2FEC">
              <w:rPr>
                <w:rFonts w:ascii="Times New Roman" w:hAnsi="Times New Roman" w:cs="Times New Roman"/>
                <w:sz w:val="24"/>
                <w:szCs w:val="24"/>
              </w:rPr>
              <w:t xml:space="preserve"> «7Я», </w:t>
            </w:r>
            <w:proofErr w:type="gramStart"/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приуроченный</w:t>
            </w:r>
            <w:proofErr w:type="gramEnd"/>
            <w:r w:rsidRPr="00EB2FEC">
              <w:rPr>
                <w:rFonts w:ascii="Times New Roman" w:hAnsi="Times New Roman" w:cs="Times New Roman"/>
                <w:sz w:val="24"/>
                <w:szCs w:val="24"/>
              </w:rPr>
              <w:t xml:space="preserve"> ко Дню семьи, любви и верности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 Сдача норм ГТО в рамках проекта «Готов к труду и обороне»</w:t>
            </w:r>
          </w:p>
        </w:tc>
      </w:tr>
      <w:tr w:rsidR="00EB2FEC" w:rsidRPr="00EB2FEC" w:rsidTr="00A15B9B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«Лабиринт духовности»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минутка «Осинцева Т.С», посвященная году педагога наставника</w:t>
            </w:r>
            <w:proofErr w:type="gramEnd"/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EB2FEC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«Безопасная дорога детства»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Поездка в районный краеведческий музей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 Игра «Семь чудес света» в рамках конкурса «Символы региона»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конкурс ЮИД «Безопасное колесо»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 Проект «</w:t>
            </w:r>
            <w:proofErr w:type="spellStart"/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Медиастрана</w:t>
            </w:r>
            <w:proofErr w:type="spellEnd"/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» - оформление летописи отряда «Пять историй из жизни отряда»</w:t>
            </w:r>
          </w:p>
        </w:tc>
      </w:tr>
      <w:tr w:rsidR="00EB2FEC" w:rsidRPr="00EB2FEC" w:rsidTr="00A15B9B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6 день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«Парк честности»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минутка, посвященная году  педагога наставника.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«Предметы быта», посвященная году педагога и наставника.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B2FEC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вокруг света»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  Конкурсная программа «Страна, в которой я живу» в рамках реализации информационно-просветительского проекта «Мы – потомки Героев!»</w:t>
            </w:r>
          </w:p>
        </w:tc>
      </w:tr>
      <w:tr w:rsidR="00EB2FEC" w:rsidRPr="00EB2FEC" w:rsidTr="00A15B9B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7 день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«Пещера мудрости»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минутка, посвященная году педагога наставника.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Беседа "Наши права и обязанности"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Конкурс рисунков на асфальте «Я люблю тебя, Россия!»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Турнир «Белая ладья» в рамках проекта «Удивительные шахматы»</w:t>
            </w:r>
          </w:p>
        </w:tc>
      </w:tr>
      <w:tr w:rsidR="00EB2FEC" w:rsidRPr="00EB2FEC" w:rsidTr="00A15B9B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день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«Долина Патриотизма»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минутка, посвященная году  педагога наставника.- «Волшебные пальчики» - конкурс поделок </w:t>
            </w:r>
            <w:proofErr w:type="gramStart"/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B2F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природного материала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  Беседа «Красота – залог здоровья»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 Акция «Ветеран, мы рядом!»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 Ажиотаж «Путешествие за народной мудростью»</w:t>
            </w:r>
          </w:p>
        </w:tc>
      </w:tr>
      <w:tr w:rsidR="00EB2FEC" w:rsidRPr="00EB2FEC" w:rsidTr="00A15B9B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9 день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«Олимпийская Долина здоровья»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минутка, посвященная году  педагога наставника.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выступление агитбригад «Я за здоровый образ жизни»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Конкурс проектов «Здоровое питание»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 физкультурно-оздоровительный комплекс «Готов к труду и обороне».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 «Я – ты – он – она-вместе целая страна»» - народные игры  в рамках физкультурно – оздоровительного комплекса «Здоровье в движении»</w:t>
            </w:r>
          </w:p>
        </w:tc>
      </w:tr>
      <w:tr w:rsidR="00EB2FEC" w:rsidRPr="00EB2FEC" w:rsidTr="00A15B9B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10 день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«Разумные нотки »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минутка, посвященная году  педагога наставника.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Конкурс исполнителей «Голос. Дети»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Шоу-игра «Угадай мелодию»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Час творчества «Поющий отряд»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 Проект «</w:t>
            </w:r>
            <w:proofErr w:type="spellStart"/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Медиастрана</w:t>
            </w:r>
            <w:proofErr w:type="spellEnd"/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» - оформление летописи «Новые истории из жизни отряда»</w:t>
            </w:r>
          </w:p>
        </w:tc>
      </w:tr>
      <w:tr w:rsidR="00EB2FEC" w:rsidRPr="00EB2FEC" w:rsidTr="00A15B9B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11 день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gramStart"/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веселых</w:t>
            </w:r>
            <w:proofErr w:type="gramEnd"/>
            <w:r w:rsidRPr="00EB2FEC">
              <w:rPr>
                <w:rFonts w:ascii="Times New Roman" w:hAnsi="Times New Roman" w:cs="Times New Roman"/>
                <w:sz w:val="24"/>
                <w:szCs w:val="24"/>
              </w:rPr>
              <w:t xml:space="preserve"> и находчивых»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минутка, посвященная году  педагога наставника.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Конкурс рисунков «Русская береза»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Игра «Зеленая пятка»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«Хочу все знать» в рамках   «Тюмень - победителям», «Лица героев»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Акция «Мы потомки героев» в рамках реализации проекта, просмотр фильма о Великой Отечественной войне, 1941 – 1945 гг.</w:t>
            </w:r>
          </w:p>
        </w:tc>
      </w:tr>
      <w:tr w:rsidR="00EB2FEC" w:rsidRPr="00EB2FEC" w:rsidTr="00A15B9B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12 день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«Пещера Знаний»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минутка, посвященная году  педагога наставника.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«След цивилизации. Что бы это значило?» в рамках областного информационно-просветительского проекта «Мы – потомки героев!»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«Разведка интересных дел», в рамках проекта «Отдыхая – трудимся»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Игра по станциям «</w:t>
            </w:r>
            <w:proofErr w:type="gramStart"/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EB2FEC">
              <w:rPr>
                <w:rFonts w:ascii="Times New Roman" w:hAnsi="Times New Roman" w:cs="Times New Roman"/>
                <w:sz w:val="24"/>
                <w:szCs w:val="24"/>
              </w:rPr>
              <w:t xml:space="preserve"> на невиданных дорожках»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Спортивная игра конкурс «Знатоки».</w:t>
            </w:r>
          </w:p>
        </w:tc>
      </w:tr>
      <w:tr w:rsidR="00EB2FEC" w:rsidRPr="00EB2FEC" w:rsidTr="00A15B9B">
        <w:trPr>
          <w:trHeight w:val="753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13 день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«Море Мудрости»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минутка, посвященная году  педагога наставника.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Беседа «Доброта вокруг нас», в рамках программы «Орлята России».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 Акция «Сад памяти»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Творческий </w:t>
            </w:r>
            <w:proofErr w:type="spellStart"/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B2FEC">
              <w:rPr>
                <w:rFonts w:ascii="Times New Roman" w:hAnsi="Times New Roman" w:cs="Times New Roman"/>
                <w:sz w:val="24"/>
                <w:szCs w:val="24"/>
              </w:rPr>
              <w:t xml:space="preserve"> «Бумажный лес» в рамках акции «Сад памяти»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Междуотрядная</w:t>
            </w:r>
            <w:proofErr w:type="spellEnd"/>
            <w:r w:rsidRPr="00EB2FEC">
              <w:rPr>
                <w:rFonts w:ascii="Times New Roman" w:hAnsi="Times New Roman" w:cs="Times New Roman"/>
                <w:sz w:val="24"/>
                <w:szCs w:val="24"/>
              </w:rPr>
              <w:t xml:space="preserve"> игра «Морской бой»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Конкурс рисунков «Ничто не забыто»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 xml:space="preserve">Акция «Узнай героя </w:t>
            </w:r>
            <w:proofErr w:type="gramStart"/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EB2FEC">
              <w:rPr>
                <w:rFonts w:ascii="Times New Roman" w:hAnsi="Times New Roman" w:cs="Times New Roman"/>
                <w:sz w:val="24"/>
                <w:szCs w:val="24"/>
              </w:rPr>
              <w:t xml:space="preserve">емляка» в рамках реализации проекта  </w:t>
            </w:r>
          </w:p>
        </w:tc>
      </w:tr>
      <w:tr w:rsidR="00EB2FEC" w:rsidRPr="00EB2FEC" w:rsidTr="00A15B9B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14 день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«Сила Духа»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минутка, посвященная году  педагога наставника.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Игровая мозаика «Я, ты, он, она – вместе дружная семья»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Тимуровский десант «Помогай-ка!»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Игра по станциям «Друг не оставит в беде»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Час здоровья «Мой рост и мой вес»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Видеомонтаж в рамках областного конкурса «Добро пожаловать!»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</w:t>
            </w:r>
            <w:proofErr w:type="spellStart"/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флешмобу</w:t>
            </w:r>
            <w:proofErr w:type="spellEnd"/>
            <w:r w:rsidRPr="00EB2FEC">
              <w:rPr>
                <w:rFonts w:ascii="Times New Roman" w:hAnsi="Times New Roman" w:cs="Times New Roman"/>
                <w:sz w:val="24"/>
                <w:szCs w:val="24"/>
              </w:rPr>
              <w:t xml:space="preserve"> «Я, ты, он, он</w:t>
            </w:r>
            <w:proofErr w:type="gramStart"/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B2FEC">
              <w:rPr>
                <w:rFonts w:ascii="Times New Roman" w:hAnsi="Times New Roman" w:cs="Times New Roman"/>
                <w:sz w:val="24"/>
                <w:szCs w:val="24"/>
              </w:rPr>
              <w:t xml:space="preserve"> вместе дружная семья»</w:t>
            </w:r>
          </w:p>
        </w:tc>
      </w:tr>
      <w:tr w:rsidR="00EB2FEC" w:rsidRPr="00EB2FEC" w:rsidTr="00A15B9B"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день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«Открытие тайны. Возвращение»</w:t>
            </w:r>
          </w:p>
        </w:tc>
        <w:tc>
          <w:tcPr>
            <w:tcW w:w="7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минутка, посвященная году  педагога наставника, «Движение первых»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Рейд «Чистая школа»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Игра по станциям «Открытие тайны»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Торжественное закрытие программы «»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-  Гала-концерт «Звёзды острова».</w:t>
            </w:r>
          </w:p>
        </w:tc>
      </w:tr>
      <w:tr w:rsidR="00EB2FEC" w:rsidRPr="00EB2FEC" w:rsidTr="00A15B9B"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«Стена памяти»</w:t>
            </w:r>
          </w:p>
        </w:tc>
      </w:tr>
      <w:tr w:rsidR="00EB2FEC" w:rsidRPr="00EB2FEC" w:rsidTr="00A15B9B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«Белый, синий, красный» - Акция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Большая перемена.</w:t>
            </w:r>
          </w:p>
          <w:p w:rsidR="00EB2FEC" w:rsidRPr="00EB2FEC" w:rsidRDefault="00EB2FEC" w:rsidP="00EB2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EC">
              <w:rPr>
                <w:rFonts w:ascii="Times New Roman" w:hAnsi="Times New Roman" w:cs="Times New Roman"/>
                <w:sz w:val="24"/>
                <w:szCs w:val="24"/>
              </w:rPr>
              <w:t>«Символы региона».</w:t>
            </w:r>
          </w:p>
        </w:tc>
      </w:tr>
    </w:tbl>
    <w:p w:rsidR="00EB2FEC" w:rsidRPr="00EB2FEC" w:rsidRDefault="00EB2FEC" w:rsidP="00EB2F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FEC">
        <w:rPr>
          <w:rFonts w:ascii="Times New Roman" w:hAnsi="Times New Roman" w:cs="Times New Roman"/>
          <w:sz w:val="24"/>
          <w:szCs w:val="24"/>
        </w:rPr>
        <w:t xml:space="preserve">План основных мероприятий (13-15 лет) </w:t>
      </w:r>
    </w:p>
    <w:p w:rsidR="00EB2FEC" w:rsidRPr="00EB2FEC" w:rsidRDefault="00EB2FEC" w:rsidP="00EB2F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FEC">
        <w:rPr>
          <w:rFonts w:ascii="Times New Roman" w:hAnsi="Times New Roman" w:cs="Times New Roman"/>
          <w:sz w:val="24"/>
          <w:szCs w:val="24"/>
        </w:rPr>
        <w:t>1. Работа над проектом «Стена памяти». Участие в областном конкурсе «Символы региона»; организация участия в мероприятиях, направленных на реализацию областного информационно – просветительского проекта «Мы – потомки героев!», в том числе экскурсии к рельефу «Тюмень – Победителям».</w:t>
      </w:r>
    </w:p>
    <w:p w:rsidR="00EB2FEC" w:rsidRPr="00EB2FEC" w:rsidRDefault="00EB2FEC" w:rsidP="00EB2F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FEC">
        <w:rPr>
          <w:rFonts w:ascii="Times New Roman" w:hAnsi="Times New Roman" w:cs="Times New Roman"/>
          <w:sz w:val="24"/>
          <w:szCs w:val="24"/>
        </w:rPr>
        <w:t xml:space="preserve"> Цель: воспитание у молодежи чувства гордости за историческое прошлое нашей Родины и своей семьи, сохранение памяти о воинах, погибших при защите Отечества. </w:t>
      </w:r>
    </w:p>
    <w:p w:rsidR="00EB2FEC" w:rsidRPr="00EB2FEC" w:rsidRDefault="00EB2FEC" w:rsidP="00EB2F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FEC">
        <w:rPr>
          <w:rFonts w:ascii="Times New Roman" w:hAnsi="Times New Roman" w:cs="Times New Roman"/>
          <w:sz w:val="24"/>
          <w:szCs w:val="24"/>
        </w:rPr>
        <w:t>2. Работа над социальным проектом «Здоровье в движении!»</w:t>
      </w:r>
    </w:p>
    <w:p w:rsidR="00EB2FEC" w:rsidRPr="00EB2FEC" w:rsidRDefault="00EB2FEC" w:rsidP="00EB2F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FEC">
        <w:rPr>
          <w:rFonts w:ascii="Times New Roman" w:hAnsi="Times New Roman" w:cs="Times New Roman"/>
          <w:sz w:val="24"/>
          <w:szCs w:val="24"/>
        </w:rPr>
        <w:t xml:space="preserve"> Цель: внедрение физкультурно – оздоровительного комплекса «Готов к труду и обороне». </w:t>
      </w:r>
    </w:p>
    <w:p w:rsidR="00EB2FEC" w:rsidRPr="00EB2FEC" w:rsidRDefault="00EB2FEC" w:rsidP="00EB2F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FEC">
        <w:rPr>
          <w:rFonts w:ascii="Times New Roman" w:hAnsi="Times New Roman" w:cs="Times New Roman"/>
          <w:sz w:val="24"/>
          <w:szCs w:val="24"/>
        </w:rPr>
        <w:t>3. Работа над социальным проектом «</w:t>
      </w:r>
      <w:proofErr w:type="spellStart"/>
      <w:r w:rsidRPr="00EB2FEC">
        <w:rPr>
          <w:rFonts w:ascii="Times New Roman" w:hAnsi="Times New Roman" w:cs="Times New Roman"/>
          <w:sz w:val="24"/>
          <w:szCs w:val="24"/>
        </w:rPr>
        <w:t>Медиастрана</w:t>
      </w:r>
      <w:proofErr w:type="spellEnd"/>
      <w:r w:rsidRPr="00EB2FE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2FEC" w:rsidRPr="00EB2FEC" w:rsidRDefault="00EB2FEC" w:rsidP="00EB2F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FEC">
        <w:rPr>
          <w:rFonts w:ascii="Times New Roman" w:hAnsi="Times New Roman" w:cs="Times New Roman"/>
          <w:sz w:val="24"/>
          <w:szCs w:val="24"/>
        </w:rPr>
        <w:t xml:space="preserve">Цель: повышение качества деятельности школьных СМИ и содействие в расширении проектного творчества обучающихся. </w:t>
      </w:r>
    </w:p>
    <w:p w:rsidR="00EB2FEC" w:rsidRPr="00EB2FEC" w:rsidRDefault="00EB2FEC" w:rsidP="00EB2F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FEC">
        <w:rPr>
          <w:rFonts w:ascii="Times New Roman" w:hAnsi="Times New Roman" w:cs="Times New Roman"/>
          <w:sz w:val="24"/>
          <w:szCs w:val="24"/>
        </w:rPr>
        <w:t xml:space="preserve">4. Участие в добровольческой акции «Ветеран, мы рядом!», «Сохраним память поколений» </w:t>
      </w:r>
    </w:p>
    <w:p w:rsidR="00EB2FEC" w:rsidRPr="00EB2FEC" w:rsidRDefault="00EB2FEC" w:rsidP="00EB2F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FEC">
        <w:rPr>
          <w:rFonts w:ascii="Times New Roman" w:hAnsi="Times New Roman" w:cs="Times New Roman"/>
          <w:sz w:val="24"/>
          <w:szCs w:val="24"/>
        </w:rPr>
        <w:t xml:space="preserve">Цель: оказание шефской помощи ветеранам Великой Отечественной войны, вдовам, узникам концлагерей, детям войны. </w:t>
      </w:r>
    </w:p>
    <w:p w:rsidR="00EB2FEC" w:rsidRPr="00EB2FEC" w:rsidRDefault="00EB2FEC" w:rsidP="00EB2F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FEC">
        <w:rPr>
          <w:rFonts w:ascii="Times New Roman" w:hAnsi="Times New Roman" w:cs="Times New Roman"/>
          <w:sz w:val="24"/>
          <w:szCs w:val="24"/>
        </w:rPr>
        <w:t xml:space="preserve">5. Участие в областном конкурсе «Добро пожаловать!» (Монтаж видеоролика). Работа </w:t>
      </w:r>
      <w:proofErr w:type="spellStart"/>
      <w:r w:rsidRPr="00EB2FEC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EB2FEC">
        <w:rPr>
          <w:rFonts w:ascii="Times New Roman" w:hAnsi="Times New Roman" w:cs="Times New Roman"/>
          <w:sz w:val="24"/>
          <w:szCs w:val="24"/>
        </w:rPr>
        <w:t xml:space="preserve"> группы «Движение первых». </w:t>
      </w:r>
    </w:p>
    <w:p w:rsidR="00EB2FEC" w:rsidRPr="00EB2FEC" w:rsidRDefault="00EB2FEC" w:rsidP="00EB2F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FEC">
        <w:rPr>
          <w:rFonts w:ascii="Times New Roman" w:hAnsi="Times New Roman" w:cs="Times New Roman"/>
          <w:sz w:val="24"/>
          <w:szCs w:val="24"/>
        </w:rPr>
        <w:t xml:space="preserve">Цель: сохранение нематериального культурного наследия Тюменской области, знакомства детей и подростков с традиционной народной культурой региона. Стимулирования познавательной активности школьников, их вовлечения в творческую деятельность, создания условий для творческого самовыражения, воспитания патриотизма, а также пропаганды новых форм и видов работы в сфере культурно – 39 досуговой деятельности воспитанников лагерей с дневным пребыванием. </w:t>
      </w:r>
    </w:p>
    <w:p w:rsidR="00EB2FEC" w:rsidRPr="00EB2FEC" w:rsidRDefault="00EB2FEC" w:rsidP="00EB2F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FEC">
        <w:rPr>
          <w:rFonts w:ascii="Times New Roman" w:hAnsi="Times New Roman" w:cs="Times New Roman"/>
          <w:sz w:val="24"/>
          <w:szCs w:val="24"/>
        </w:rPr>
        <w:t xml:space="preserve">7. Участие в областном конкурсе «Удивительные шахматы». Областной конкурс творческих работ «Удивительные шахматы» проводится в соответствии с комплексом мероприятий по популяризации и развитию шахмат в образовательных учреждениях Тюменской области и в рамках реализации проекта «Стратегия успеха» государственной программы Тюменской области «Развитие образования и науки». </w:t>
      </w:r>
    </w:p>
    <w:p w:rsidR="00046CA7" w:rsidRPr="00EB2FEC" w:rsidRDefault="00EB2FEC" w:rsidP="00EB2F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FEC">
        <w:rPr>
          <w:rFonts w:ascii="Times New Roman" w:hAnsi="Times New Roman" w:cs="Times New Roman"/>
          <w:sz w:val="24"/>
          <w:szCs w:val="24"/>
        </w:rPr>
        <w:t>Цели и задачи конкурса: Создание условий в образовательных организациях для развития интеллектуально-творческой, одаренной личности. Стимулирование интереса подрастающего поколения к изучению истории шахматной игры. Популяризация шахмат в учреждениях образования, воспитание гражданственности и патриотизма</w:t>
      </w:r>
    </w:p>
    <w:p w:rsidR="00EB2FEC" w:rsidRPr="00EB2FEC" w:rsidRDefault="00EB2F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B2FEC" w:rsidRPr="00EB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EC"/>
    <w:rsid w:val="00046CA7"/>
    <w:rsid w:val="00EB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F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Пользователь 1</cp:lastModifiedBy>
  <cp:revision>1</cp:revision>
  <dcterms:created xsi:type="dcterms:W3CDTF">2023-05-23T08:40:00Z</dcterms:created>
  <dcterms:modified xsi:type="dcterms:W3CDTF">2023-05-23T08:42:00Z</dcterms:modified>
</cp:coreProperties>
</file>