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4250"/>
      </w:tblGrid>
      <w:tr w:rsidR="00FF574C" w:rsidTr="0019479B">
        <w:tc>
          <w:tcPr>
            <w:tcW w:w="5637" w:type="dxa"/>
          </w:tcPr>
          <w:p w:rsidR="00293669" w:rsidRPr="00293669" w:rsidRDefault="00293669" w:rsidP="00293669">
            <w:pPr>
              <w:rPr>
                <w:rFonts w:ascii="Times New Roman" w:hAnsi="Times New Roman"/>
              </w:rPr>
            </w:pPr>
            <w:r w:rsidRPr="00293669">
              <w:rPr>
                <w:rFonts w:ascii="Times New Roman" w:hAnsi="Times New Roman"/>
              </w:rPr>
              <w:t xml:space="preserve">Департамент по социальным вопросам </w:t>
            </w:r>
          </w:p>
          <w:p w:rsidR="00293669" w:rsidRPr="00293669" w:rsidRDefault="00293669" w:rsidP="00293669">
            <w:pPr>
              <w:rPr>
                <w:rFonts w:ascii="Times New Roman" w:hAnsi="Times New Roman"/>
              </w:rPr>
            </w:pPr>
            <w:r w:rsidRPr="00293669">
              <w:rPr>
                <w:rFonts w:ascii="Times New Roman" w:hAnsi="Times New Roman"/>
              </w:rPr>
              <w:t>Муниципальное автономное общеобразовательное учреждение Заводоуковского городского округа</w:t>
            </w:r>
          </w:p>
          <w:p w:rsidR="00293669" w:rsidRPr="00293669" w:rsidRDefault="00293669" w:rsidP="00293669">
            <w:pPr>
              <w:rPr>
                <w:rFonts w:ascii="Times New Roman" w:hAnsi="Times New Roman"/>
              </w:rPr>
            </w:pPr>
            <w:r w:rsidRPr="00293669">
              <w:rPr>
                <w:rFonts w:ascii="Times New Roman" w:hAnsi="Times New Roman"/>
              </w:rPr>
              <w:t>«Бигилинская средняя общеобразовательная школа</w:t>
            </w:r>
          </w:p>
          <w:p w:rsidR="00293669" w:rsidRPr="00293669" w:rsidRDefault="00293669" w:rsidP="00293669">
            <w:pPr>
              <w:rPr>
                <w:rFonts w:ascii="Times New Roman" w:hAnsi="Times New Roman"/>
              </w:rPr>
            </w:pPr>
            <w:r w:rsidRPr="00293669">
              <w:rPr>
                <w:rFonts w:ascii="Times New Roman" w:hAnsi="Times New Roman"/>
              </w:rPr>
              <w:t xml:space="preserve">имени первого директора, отличника народного </w:t>
            </w:r>
          </w:p>
          <w:p w:rsidR="00293669" w:rsidRPr="00293669" w:rsidRDefault="00293669" w:rsidP="00293669">
            <w:pPr>
              <w:rPr>
                <w:rFonts w:ascii="Times New Roman" w:hAnsi="Times New Roman"/>
              </w:rPr>
            </w:pPr>
            <w:r w:rsidRPr="00293669">
              <w:rPr>
                <w:rFonts w:ascii="Times New Roman" w:hAnsi="Times New Roman"/>
              </w:rPr>
              <w:t>образования СССР А.П. Горохова»</w:t>
            </w:r>
          </w:p>
          <w:p w:rsidR="00FF574C" w:rsidRDefault="00FF574C" w:rsidP="00293669">
            <w:pPr>
              <w:pStyle w:val="1"/>
              <w:keepNext w:val="0"/>
              <w:autoSpaceDE w:val="0"/>
              <w:autoSpaceDN w:val="0"/>
              <w:jc w:val="left"/>
              <w:outlineLvl w:val="0"/>
            </w:pPr>
          </w:p>
        </w:tc>
        <w:tc>
          <w:tcPr>
            <w:tcW w:w="4502" w:type="dxa"/>
          </w:tcPr>
          <w:p w:rsidR="00FF574C" w:rsidRPr="00FF574C" w:rsidRDefault="00FF574C" w:rsidP="0019479B">
            <w:pPr>
              <w:ind w:firstLine="600"/>
              <w:rPr>
                <w:rFonts w:ascii="Times New Roman" w:hAnsi="Times New Roman" w:cs="Times New Roman"/>
                <w:b/>
              </w:rPr>
            </w:pPr>
            <w:r w:rsidRPr="00FF574C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FF574C" w:rsidRPr="00FF574C" w:rsidRDefault="00FF574C" w:rsidP="0019479B">
            <w:pPr>
              <w:ind w:firstLine="600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приказом директора</w:t>
            </w:r>
          </w:p>
          <w:p w:rsidR="00FF574C" w:rsidRPr="00FF574C" w:rsidRDefault="00FF574C" w:rsidP="0019479B">
            <w:pPr>
              <w:ind w:firstLine="600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МАОУ «</w:t>
            </w:r>
            <w:r w:rsidR="00293669">
              <w:rPr>
                <w:rFonts w:ascii="Times New Roman" w:hAnsi="Times New Roman" w:cs="Times New Roman"/>
              </w:rPr>
              <w:t>Бигилинская СОШ</w:t>
            </w:r>
            <w:r w:rsidRPr="00FF574C">
              <w:rPr>
                <w:rFonts w:ascii="Times New Roman" w:hAnsi="Times New Roman" w:cs="Times New Roman"/>
              </w:rPr>
              <w:t xml:space="preserve">» </w:t>
            </w:r>
          </w:p>
          <w:p w:rsidR="00FF574C" w:rsidRPr="00E709D6" w:rsidRDefault="00FF574C" w:rsidP="0019479B">
            <w:pPr>
              <w:ind w:firstLine="600"/>
              <w:rPr>
                <w:rFonts w:ascii="Times New Roman" w:hAnsi="Times New Roman" w:cs="Times New Roman"/>
              </w:rPr>
            </w:pPr>
            <w:r w:rsidRPr="00A76114">
              <w:rPr>
                <w:rFonts w:ascii="Times New Roman" w:hAnsi="Times New Roman" w:cs="Times New Roman"/>
              </w:rPr>
              <w:t xml:space="preserve">от </w:t>
            </w:r>
            <w:r w:rsidR="00A76114">
              <w:rPr>
                <w:rFonts w:ascii="Times New Roman" w:hAnsi="Times New Roman" w:cs="Times New Roman"/>
              </w:rPr>
              <w:t>08.07.2024 №195/1ОД</w:t>
            </w:r>
          </w:p>
          <w:p w:rsidR="00FF574C" w:rsidRPr="00FF574C" w:rsidRDefault="00FF574C" w:rsidP="0019479B">
            <w:pPr>
              <w:jc w:val="center"/>
              <w:rPr>
                <w:rFonts w:ascii="Times New Roman" w:hAnsi="Times New Roman" w:cs="Times New Roman"/>
              </w:rPr>
            </w:pPr>
          </w:p>
          <w:p w:rsidR="00FF574C" w:rsidRDefault="00FF574C" w:rsidP="0019479B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FF574C" w:rsidRDefault="00FF574C" w:rsidP="00FF574C">
      <w:pPr>
        <w:pStyle w:val="a4"/>
        <w:rPr>
          <w:rFonts w:ascii="Times New Roman" w:hAnsi="Times New Roman"/>
          <w:sz w:val="24"/>
        </w:rPr>
      </w:pPr>
    </w:p>
    <w:tbl>
      <w:tblPr>
        <w:tblW w:w="3888" w:type="dxa"/>
        <w:tblLook w:val="01E0" w:firstRow="1" w:lastRow="1" w:firstColumn="1" w:lastColumn="1" w:noHBand="0" w:noVBand="0"/>
      </w:tblPr>
      <w:tblGrid>
        <w:gridCol w:w="3888"/>
      </w:tblGrid>
      <w:tr w:rsidR="00FF574C" w:rsidRPr="00293669" w:rsidTr="0019479B">
        <w:tc>
          <w:tcPr>
            <w:tcW w:w="3888" w:type="dxa"/>
            <w:hideMark/>
          </w:tcPr>
          <w:p w:rsidR="00FF574C" w:rsidRPr="001A682D" w:rsidRDefault="00FF574C" w:rsidP="00E7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2D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FF574C" w:rsidRPr="001A682D" w:rsidRDefault="00FF574C" w:rsidP="00E70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2D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FF574C" w:rsidRPr="00293669" w:rsidRDefault="00FF574C" w:rsidP="001A682D">
            <w:pPr>
              <w:spacing w:after="0" w:line="240" w:lineRule="auto"/>
              <w:rPr>
                <w:highlight w:val="yellow"/>
              </w:rPr>
            </w:pPr>
            <w:r w:rsidRPr="001A682D">
              <w:rPr>
                <w:rFonts w:ascii="Times New Roman" w:hAnsi="Times New Roman" w:cs="Times New Roman"/>
              </w:rPr>
              <w:t xml:space="preserve">протокол от </w:t>
            </w:r>
            <w:r w:rsidR="001A682D" w:rsidRPr="001A682D">
              <w:rPr>
                <w:rFonts w:ascii="Times New Roman" w:hAnsi="Times New Roman" w:cs="Times New Roman"/>
              </w:rPr>
              <w:t xml:space="preserve"> 08</w:t>
            </w:r>
            <w:r w:rsidRPr="001A682D">
              <w:rPr>
                <w:rFonts w:ascii="Times New Roman" w:hAnsi="Times New Roman" w:cs="Times New Roman"/>
              </w:rPr>
              <w:t>.</w:t>
            </w:r>
            <w:r w:rsidR="001A682D" w:rsidRPr="001A682D">
              <w:rPr>
                <w:rFonts w:ascii="Times New Roman" w:hAnsi="Times New Roman" w:cs="Times New Roman"/>
              </w:rPr>
              <w:t>07</w:t>
            </w:r>
            <w:r w:rsidRPr="001A682D">
              <w:rPr>
                <w:rFonts w:ascii="Times New Roman" w:hAnsi="Times New Roman" w:cs="Times New Roman"/>
              </w:rPr>
              <w:t>.202</w:t>
            </w:r>
            <w:r w:rsidR="001A682D" w:rsidRPr="001A682D">
              <w:rPr>
                <w:rFonts w:ascii="Times New Roman" w:hAnsi="Times New Roman" w:cs="Times New Roman"/>
              </w:rPr>
              <w:t>4</w:t>
            </w:r>
            <w:r w:rsidR="00430E1C">
              <w:rPr>
                <w:rFonts w:ascii="Times New Roman" w:hAnsi="Times New Roman" w:cs="Times New Roman"/>
              </w:rPr>
              <w:t xml:space="preserve"> № </w:t>
            </w:r>
            <w:bookmarkStart w:id="0" w:name="_GoBack"/>
            <w:bookmarkEnd w:id="0"/>
            <w:r w:rsidRPr="001A682D">
              <w:rPr>
                <w:rFonts w:ascii="Times New Roman" w:hAnsi="Times New Roman" w:cs="Times New Roman"/>
              </w:rPr>
              <w:t>1</w:t>
            </w:r>
            <w:r w:rsidR="001A682D" w:rsidRPr="001A682D">
              <w:rPr>
                <w:rFonts w:ascii="Times New Roman" w:hAnsi="Times New Roman" w:cs="Times New Roman"/>
              </w:rPr>
              <w:t>1</w:t>
            </w:r>
          </w:p>
        </w:tc>
      </w:tr>
    </w:tbl>
    <w:p w:rsidR="00FF574C" w:rsidRDefault="00FF574C" w:rsidP="00FF574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74C" w:rsidRDefault="00FF574C" w:rsidP="00FF574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74C" w:rsidRDefault="00FF574C" w:rsidP="00FF574C">
      <w:pPr>
        <w:rPr>
          <w:rFonts w:ascii="Times New Roman" w:hAnsi="Times New Roman" w:cs="Times New Roman"/>
          <w:b/>
          <w:sz w:val="24"/>
          <w:szCs w:val="24"/>
        </w:rPr>
      </w:pPr>
    </w:p>
    <w:p w:rsidR="00FF574C" w:rsidRPr="00293669" w:rsidRDefault="00FF574C" w:rsidP="002936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93669">
        <w:rPr>
          <w:rFonts w:ascii="Times New Roman" w:hAnsi="Times New Roman"/>
          <w:b/>
          <w:sz w:val="24"/>
          <w:szCs w:val="24"/>
        </w:rPr>
        <w:t>Положение</w:t>
      </w:r>
    </w:p>
    <w:p w:rsidR="00293669" w:rsidRPr="00293669" w:rsidRDefault="00FF574C" w:rsidP="002936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93669">
        <w:rPr>
          <w:rFonts w:ascii="Times New Roman" w:hAnsi="Times New Roman"/>
          <w:b/>
          <w:sz w:val="24"/>
          <w:szCs w:val="24"/>
        </w:rPr>
        <w:t xml:space="preserve">о проведении аттестации педагогических </w:t>
      </w:r>
      <w:r w:rsidR="00E709D6" w:rsidRPr="00293669">
        <w:rPr>
          <w:rFonts w:ascii="Times New Roman" w:hAnsi="Times New Roman"/>
          <w:b/>
          <w:sz w:val="24"/>
          <w:szCs w:val="24"/>
        </w:rPr>
        <w:t>работников</w:t>
      </w:r>
    </w:p>
    <w:p w:rsidR="00FF574C" w:rsidRPr="00293669" w:rsidRDefault="00E709D6" w:rsidP="002936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93669">
        <w:rPr>
          <w:rFonts w:ascii="Times New Roman" w:hAnsi="Times New Roman"/>
          <w:b/>
          <w:sz w:val="24"/>
          <w:szCs w:val="24"/>
        </w:rPr>
        <w:t>МАОУ «</w:t>
      </w:r>
      <w:r w:rsidR="00293669" w:rsidRPr="00293669">
        <w:rPr>
          <w:rFonts w:ascii="Times New Roman" w:hAnsi="Times New Roman"/>
          <w:b/>
          <w:sz w:val="24"/>
          <w:szCs w:val="24"/>
        </w:rPr>
        <w:t>Бигилинская СОШ</w:t>
      </w:r>
      <w:r w:rsidRPr="00293669">
        <w:rPr>
          <w:rFonts w:ascii="Times New Roman" w:hAnsi="Times New Roman"/>
          <w:b/>
          <w:sz w:val="24"/>
          <w:szCs w:val="24"/>
        </w:rPr>
        <w:t>»</w:t>
      </w:r>
      <w:r w:rsidR="00FF574C" w:rsidRPr="00293669">
        <w:rPr>
          <w:rFonts w:ascii="Times New Roman" w:hAnsi="Times New Roman"/>
          <w:b/>
          <w:sz w:val="24"/>
          <w:szCs w:val="24"/>
        </w:rPr>
        <w:br/>
        <w:t>в целях подтверждения соответствия занимаемой ими должности</w:t>
      </w:r>
    </w:p>
    <w:p w:rsidR="00FF574C" w:rsidRPr="004E3A3F" w:rsidRDefault="00FF574C" w:rsidP="00FF574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574C" w:rsidRPr="00E709D6" w:rsidRDefault="00FF574C" w:rsidP="00FF574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9D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порядок аттестации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в МАОУ «</w:t>
      </w:r>
      <w:r w:rsidR="00293669">
        <w:rPr>
          <w:rFonts w:ascii="Times New Roman" w:hAnsi="Times New Roman" w:cs="Times New Roman"/>
          <w:sz w:val="24"/>
          <w:szCs w:val="24"/>
        </w:rPr>
        <w:t>Бигилинская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3A3F">
        <w:rPr>
          <w:rFonts w:ascii="Times New Roman" w:hAnsi="Times New Roman" w:cs="Times New Roman"/>
          <w:sz w:val="24"/>
          <w:szCs w:val="24"/>
        </w:rPr>
        <w:t xml:space="preserve"> (далее – Образовательное учреждение) с целью подтверждения соответствия занимаемой должности (далее - аттестация).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 xml:space="preserve">от 29.12.2012 № 273-Ф3 «Об образовании в Российской Федерации» и приказом Министерства образования и науки Российской Федерации от 07.04.2014 № 276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>«Об утверждении Порядка проведения аттестации педагогических работников, осуществляющих образовательную деятельность».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1.3. Аттестация педагогических работников Образовательного учреждения (далее – педагогические работники)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1.4. Основными задачами аттестации являются: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педагогического труда;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 xml:space="preserve">учет требований федеральных государственных образовательных стандартов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>к кадровым условиям реализации образовательных программ при формировании кадрового состава Образовательного учреждения.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lastRenderedPageBreak/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 xml:space="preserve">1.6. Аттестацию в целях подтверждения соответствия занимаемой должности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>не проходят следующие педагогические работники: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1.6.1. педагогические работники, имеющие квалификационные категории;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1.6.2. проработавшие в занимаемой должности менее двух лет в Образовательном учреждении, в которой проводится аттестация;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1.6.3. беременные женщины;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1.6.4. женщины, находящиеся в отпуске по беременности и родам;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1.6.5. лица, находящиеся в отпуске по уходу за ребенком до достижения им возраста трех лет;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 xml:space="preserve">1.6.6. отсутствовавшие на рабочем месте более четырех месяцев подряд в связи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>с заболеванием.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 подпунктами 1.6.4.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 xml:space="preserve">и 1.6.5. настоящего пункта, возможна не ранее чем через два года после их выхода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>из указанных отпусков.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подпунктом 1.6.6. настоящего пункта, возможна не ранее чем через год после их выхода на работу.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574C" w:rsidRPr="00E709D6" w:rsidRDefault="00FF574C" w:rsidP="00E709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9D6">
        <w:rPr>
          <w:rFonts w:ascii="Times New Roman" w:hAnsi="Times New Roman" w:cs="Times New Roman"/>
          <w:b/>
          <w:sz w:val="24"/>
          <w:szCs w:val="24"/>
        </w:rPr>
        <w:t>2. Порядок формирования аттестационной комиссии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2.1. Аттестация педагогических работников осуществляется аттестационной комиссией Образовательного учреждения (далее – Аттестационная комиссия).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2.2. Аттестационная комиссия создается приказом работодателя в составе председателя Аттестационной комиссии, заместителя председателя, секретаря и членов Аттестационной комиссии.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2.3. В состав Аттестационной комиссии должны входить не менее 5 человек.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2.4. Состав Аттестационной комиссии формируется из числа работников Образовательного учреждения.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 (при его наличии).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2.5. Работодатель не может входить в состав Аттестационной комиссии.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2.7.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2.8. Председатель Аттестационной комиссии: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руководит деятельностью Аттестационной комиссии;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проводит заседания Аттестационной комиссии;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 xml:space="preserve">организует работу членов Аттестационной комиссии по рассмотрению предложений, заявлений и жалоб аттестуемых работников, связанных с вопросами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>их аттестации;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подписывает протоколы заседаний Аттестационной комиссии;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контролирует хранение и учет документов по аттестации;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осуществляет иные полномочия.</w:t>
      </w:r>
    </w:p>
    <w:p w:rsidR="00FF574C" w:rsidRPr="00B918B0" w:rsidRDefault="00FF574C" w:rsidP="00E709D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B0">
        <w:rPr>
          <w:rFonts w:ascii="Times New Roman" w:hAnsi="Times New Roman" w:cs="Times New Roman"/>
          <w:sz w:val="24"/>
          <w:szCs w:val="24"/>
        </w:rPr>
        <w:t xml:space="preserve">В случае временного отсутствия председателя Аттестационной комиссии </w:t>
      </w:r>
    </w:p>
    <w:p w:rsidR="00FF574C" w:rsidRPr="00B918B0" w:rsidRDefault="00FF574C" w:rsidP="00E709D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18B0">
        <w:rPr>
          <w:rFonts w:ascii="Times New Roman" w:hAnsi="Times New Roman" w:cs="Times New Roman"/>
          <w:sz w:val="24"/>
          <w:szCs w:val="24"/>
        </w:rPr>
        <w:t>его полномочия осуществляет заместитель председателя Аттестационной комиссии.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2.10. Секретарь Аттестационной комиссии: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сообщает членам Аттестационной комиссии о времени и дате ее заседания;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осуществляет прием и регистрацию документов, поступивших от педагогических работников;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ведет и подписывает протоколы заседаний Аттестационной комиссии;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контролирует соблюдение утвержденного графика аттестации;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оформляет выписки из протокола заседаний Аттестационной комиссии;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осуществляет иные полномочия.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2.11. Члены Аттестационной комиссии имеют право: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 xml:space="preserve">участвовать в работе Аттестационной комиссии в свое основное рабочее время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>без дополнительной оплаты;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анализировать документы аттестуемого.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2.12. Члены Аттестационной комиссии обязаны: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обеспечивать объективность принятия решения в пределах компетенции;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относится к аттестуемым доброжелательно.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2.13. Заседания Аттестационной комиссии проводятся в соответствии с графиком аттестации, утвержденным работодателем.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2.14. Полномочия отдельных членов Аттестационной комиссии могут быть досрочно прекращены приказом работодателя по следующим основаниям: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физическая невозможность исполнения обязанностей;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переход на другую работу;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A3F">
        <w:rPr>
          <w:rFonts w:ascii="Times New Roman" w:hAnsi="Times New Roman" w:cs="Times New Roman"/>
          <w:sz w:val="24"/>
          <w:szCs w:val="24"/>
        </w:rPr>
        <w:t>ненадлежащее исполнение обязанностей.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574C" w:rsidRPr="00E709D6" w:rsidRDefault="00FF574C" w:rsidP="00E709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9D6">
        <w:rPr>
          <w:rFonts w:ascii="Times New Roman" w:hAnsi="Times New Roman" w:cs="Times New Roman"/>
          <w:b/>
          <w:sz w:val="24"/>
          <w:szCs w:val="24"/>
        </w:rPr>
        <w:t>3. Порядок проведения аттестации педагогических работников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3.1. Основанием для проведения аттестации является представление, подписанное руководителем (директором, заведующим) Образовательного учреждения (далее - представление).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3.2. В представлении содержатся следующие сведения о педагогическом работнике: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3.2.1. фамилия, имя, отчество;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3.2.2.  наименование должности на дату проведения аттестации;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3.2.3. дата заключения по этой должности трудового договора;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 xml:space="preserve">3.2.4. уровень образования и (или) квалификации по специальности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>или направлению подготовки;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3.2.5. информация о получении дополнительного профессионального образования по профилю педагогической деятельности;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3.2.6. результаты предыдущих аттестаций (в случае их проведения);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3.2.7.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 xml:space="preserve">3.3. С представлением педагогический работник должен быть ознакомлен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 xml:space="preserve">под роспись не позднее чем за 30 календарных дней до дня проведения аттестации. После ознакомления с представлением педагогический работник имеет право представить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 xml:space="preserve">в Аттестационную комиссию дополнительные сведения, характеризующие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 xml:space="preserve">его профессиональную деятельность за период с даты предыдущей аттестации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>(при первичной аттестации - с даты поступления на работу).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3.4. Аттестация проводится на заседании Аттестационной комиссии с участием педагогического работника.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3.5. 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 xml:space="preserve">При неявке педагогического работника на заседание Аттестационной комиссии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 xml:space="preserve">без уважительной причины Аттестационная комиссия проводит аттестацию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>в его отсутствие.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lastRenderedPageBreak/>
        <w:t>3.6. Заседание Аттестационной комиссии считается правомочным, если на нем присутствует не менее двух третей от общего числа членов Аттестационной комиссии.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 xml:space="preserve">3.7. Аттестационная комиссия рассматривает представление, дополнительные сведения, представленные самим педагогическим работником, характеризующие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>его профессиональную деятельность (в случае их представления).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3.8. По результатам аттестации педагогического работника Аттестационная комиссия принимает одно из следующих решений: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3.9.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3.10.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 xml:space="preserve">3.11. Результаты аттестации педагогического работника, непосредственно присутствующего на заседании Аттестационной комиссии организации, сообщаются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>ему после подведения итогов голосования.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 xml:space="preserve">3.12.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 xml:space="preserve">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>(в случае их наличия), у работодателя.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>3.13. 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FF574C" w:rsidRPr="004E3A3F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 xml:space="preserve">3.14. Аттестационная комиссия 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 xml:space="preserve">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но обладающих достаточным практическим опытом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 xml:space="preserve">и компетентностью, выполняющих качественно и в полном объеме возложенные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>на них должностные обязанности.</w:t>
      </w:r>
    </w:p>
    <w:p w:rsidR="00FF574C" w:rsidRDefault="00FF574C" w:rsidP="00E7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3F">
        <w:rPr>
          <w:rFonts w:ascii="Times New Roman" w:hAnsi="Times New Roman" w:cs="Times New Roman"/>
          <w:sz w:val="24"/>
          <w:szCs w:val="24"/>
        </w:rPr>
        <w:t xml:space="preserve">3.15.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E3A3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FF574C" w:rsidRDefault="00FF574C" w:rsidP="00E7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96A"/>
    <w:multiLevelType w:val="multilevel"/>
    <w:tmpl w:val="AF446F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74C"/>
    <w:rsid w:val="00087C7A"/>
    <w:rsid w:val="001A682D"/>
    <w:rsid w:val="00293669"/>
    <w:rsid w:val="00430E1C"/>
    <w:rsid w:val="00932643"/>
    <w:rsid w:val="00A76114"/>
    <w:rsid w:val="00E709D6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57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4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FF574C"/>
    <w:rPr>
      <w:rFonts w:ascii="Times New Roman" w:eastAsia="Times New Roman" w:hAnsi="Times New Roman" w:cs="Times New Roman"/>
      <w:b/>
      <w:sz w:val="52"/>
      <w:szCs w:val="20"/>
    </w:rPr>
  </w:style>
  <w:style w:type="paragraph" w:styleId="a4">
    <w:name w:val="No Spacing"/>
    <w:uiPriority w:val="1"/>
    <w:qFormat/>
    <w:rsid w:val="00FF574C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FF574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Бигила</cp:lastModifiedBy>
  <cp:revision>5</cp:revision>
  <dcterms:created xsi:type="dcterms:W3CDTF">2022-03-28T10:04:00Z</dcterms:created>
  <dcterms:modified xsi:type="dcterms:W3CDTF">2024-09-24T07:30:00Z</dcterms:modified>
</cp:coreProperties>
</file>