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8" w:rsidRDefault="00A55068" w:rsidP="00A55068">
      <w:pPr>
        <w:spacing w:after="0" w:line="100" w:lineRule="atLeast"/>
        <w:ind w:left="56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55068" w:rsidRDefault="00A55068" w:rsidP="00A55068">
      <w:pPr>
        <w:spacing w:after="0" w:line="100" w:lineRule="atLeast"/>
        <w:ind w:left="56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 231/1 ОД от 30.08.2024</w:t>
      </w:r>
    </w:p>
    <w:p w:rsidR="00A55068" w:rsidRDefault="00A55068" w:rsidP="00A55068">
      <w:pPr>
        <w:spacing w:after="0" w:line="100" w:lineRule="atLeast"/>
        <w:ind w:left="5655"/>
      </w:pPr>
    </w:p>
    <w:p w:rsid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de-DE"/>
        </w:rPr>
      </w:pP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Пояснительная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записка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</w:p>
    <w:p w:rsidR="00F05642" w:rsidRP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de-DE"/>
        </w:rPr>
      </w:pPr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к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учебному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плану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среднего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общего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образования</w:t>
      </w:r>
      <w:proofErr w:type="spellEnd"/>
    </w:p>
    <w:p w:rsidR="00F05642" w:rsidRP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05642">
        <w:rPr>
          <w:rFonts w:asciiTheme="majorBidi" w:hAnsiTheme="majorBidi" w:cstheme="majorBidi"/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F05642" w:rsidRP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05642">
        <w:rPr>
          <w:rFonts w:asciiTheme="majorBidi" w:hAnsiTheme="majorBidi" w:cstheme="majorBidi"/>
          <w:b/>
          <w:sz w:val="28"/>
          <w:szCs w:val="28"/>
        </w:rPr>
        <w:t>Заводоуковского городского округа</w:t>
      </w:r>
    </w:p>
    <w:p w:rsidR="00F05642" w:rsidRP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«Бигилинская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средняя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общеобразовательная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школа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имени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первого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директора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отличника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народного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образования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СССР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А.П.Горохова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»,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включая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филиалы</w:t>
      </w:r>
      <w:proofErr w:type="spellEnd"/>
    </w:p>
    <w:p w:rsidR="00F05642" w:rsidRPr="00F05642" w:rsidRDefault="00F05642" w:rsidP="00F0564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de-DE"/>
        </w:rPr>
      </w:pP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на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202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– 202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F05642">
        <w:rPr>
          <w:rFonts w:asciiTheme="majorBidi" w:hAnsiTheme="majorBidi" w:cstheme="majorBidi"/>
          <w:b/>
          <w:sz w:val="28"/>
          <w:szCs w:val="28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учебный</w:t>
      </w:r>
      <w:proofErr w:type="spellEnd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b/>
          <w:sz w:val="28"/>
          <w:szCs w:val="28"/>
          <w:lang w:val="de-DE"/>
        </w:rPr>
        <w:t>год</w:t>
      </w:r>
      <w:proofErr w:type="spellEnd"/>
    </w:p>
    <w:p w:rsidR="00613F43" w:rsidRPr="006B3A0C" w:rsidRDefault="0030678A" w:rsidP="006B3A0C">
      <w:pPr>
        <w:pStyle w:val="1"/>
        <w:spacing w:before="0" w:line="240" w:lineRule="auto"/>
        <w:ind w:firstLine="567"/>
        <w:jc w:val="both"/>
        <w:rPr>
          <w:rStyle w:val="markedcontent"/>
          <w:rFonts w:ascii="Times New Roman" w:hAnsi="Times New Roman" w:cs="Times New Roman"/>
          <w:b w:val="0"/>
          <w:color w:val="auto"/>
        </w:rPr>
      </w:pP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Учебный план </w:t>
      </w:r>
      <w:r w:rsidR="00FF7BAD" w:rsidRPr="006B3A0C">
        <w:rPr>
          <w:rStyle w:val="markedcontent"/>
          <w:rFonts w:ascii="Times New Roman" w:hAnsi="Times New Roman" w:cs="Times New Roman"/>
          <w:b w:val="0"/>
          <w:color w:val="auto"/>
        </w:rPr>
        <w:t>среднего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общего образования</w:t>
      </w:r>
      <w:r w:rsidR="00B645AA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Муниципального автономного общеобразовательного учреждения Зав</w:t>
      </w:r>
      <w:r w:rsidR="006B3A0C" w:rsidRPr="006B3A0C">
        <w:rPr>
          <w:rStyle w:val="markedcontent"/>
          <w:rFonts w:ascii="Times New Roman" w:hAnsi="Times New Roman" w:cs="Times New Roman"/>
          <w:b w:val="0"/>
          <w:color w:val="auto"/>
        </w:rPr>
        <w:t>одоуковского городского округа «</w:t>
      </w:r>
      <w:r w:rsidR="00B645AA" w:rsidRPr="006B3A0C">
        <w:rPr>
          <w:rStyle w:val="markedcontent"/>
          <w:rFonts w:ascii="Times New Roman" w:hAnsi="Times New Roman" w:cs="Times New Roman"/>
          <w:b w:val="0"/>
          <w:color w:val="auto"/>
        </w:rPr>
        <w:t>Бигилинская средняя общеобразовательная школа им. первого директора, отличника народного образования СССР А.П.Горохова</w:t>
      </w:r>
      <w:r w:rsidR="006B3A0C" w:rsidRPr="006B3A0C">
        <w:rPr>
          <w:rStyle w:val="markedcontent"/>
          <w:rFonts w:ascii="Times New Roman" w:hAnsi="Times New Roman" w:cs="Times New Roman"/>
          <w:b w:val="0"/>
          <w:color w:val="auto"/>
        </w:rPr>
        <w:t>»</w:t>
      </w:r>
      <w:r w:rsidR="00B645AA" w:rsidRPr="006B3A0C">
        <w:rPr>
          <w:rFonts w:ascii="Times New Roman" w:hAnsi="Times New Roman" w:cs="Times New Roman"/>
          <w:b w:val="0"/>
          <w:color w:val="auto"/>
        </w:rPr>
        <w:t xml:space="preserve"> 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(далее - учебный план) для </w:t>
      </w:r>
      <w:r w:rsidR="00054BF3" w:rsidRPr="006B3A0C">
        <w:rPr>
          <w:rStyle w:val="markedcontent"/>
          <w:rFonts w:ascii="Times New Roman" w:hAnsi="Times New Roman" w:cs="Times New Roman"/>
          <w:b w:val="0"/>
          <w:color w:val="auto"/>
        </w:rPr>
        <w:t>10</w:t>
      </w:r>
      <w:r w:rsidR="006136E4" w:rsidRPr="006B3A0C">
        <w:rPr>
          <w:rStyle w:val="markedcontent"/>
          <w:rFonts w:ascii="Times New Roman" w:hAnsi="Times New Roman" w:cs="Times New Roman"/>
          <w:b w:val="0"/>
          <w:color w:val="auto"/>
        </w:rPr>
        <w:t>-</w:t>
      </w:r>
      <w:r w:rsidR="00054BF3" w:rsidRPr="006B3A0C">
        <w:rPr>
          <w:rStyle w:val="markedcontent"/>
          <w:rFonts w:ascii="Times New Roman" w:hAnsi="Times New Roman" w:cs="Times New Roman"/>
          <w:b w:val="0"/>
          <w:color w:val="auto"/>
        </w:rPr>
        <w:t>11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классов, реализующих</w:t>
      </w:r>
      <w:r w:rsidR="00EA1496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основную образовательную программу </w:t>
      </w:r>
      <w:r w:rsidR="00FF7BAD" w:rsidRPr="006B3A0C">
        <w:rPr>
          <w:rStyle w:val="markedcontent"/>
          <w:rFonts w:ascii="Times New Roman" w:hAnsi="Times New Roman" w:cs="Times New Roman"/>
          <w:b w:val="0"/>
          <w:color w:val="auto"/>
        </w:rPr>
        <w:t>среднего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общего образования, соответствующ</w:t>
      </w:r>
      <w:r w:rsidR="001B1213" w:rsidRPr="006B3A0C">
        <w:rPr>
          <w:rStyle w:val="markedcontent"/>
          <w:rFonts w:ascii="Times New Roman" w:hAnsi="Times New Roman" w:cs="Times New Roman"/>
          <w:b w:val="0"/>
          <w:color w:val="auto"/>
        </w:rPr>
        <w:t>ую</w:t>
      </w:r>
      <w:r w:rsidR="00054BF3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ФГОС С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>ОО</w:t>
      </w:r>
      <w:r w:rsidR="00613F43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(</w:t>
      </w:r>
      <w:r w:rsidR="00054BF3" w:rsidRPr="006B3A0C">
        <w:rPr>
          <w:rFonts w:ascii="Times New Roman" w:hAnsi="Times New Roman" w:cs="Times New Roman"/>
          <w:b w:val="0"/>
          <w:color w:val="auto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B3A0C">
        <w:rPr>
          <w:rStyle w:val="markedcontent"/>
          <w:rFonts w:ascii="Times New Roman" w:hAnsi="Times New Roman" w:cs="Times New Roman"/>
          <w:b w:val="0"/>
          <w:color w:val="auto"/>
        </w:rPr>
        <w:t>)</w:t>
      </w:r>
      <w:r w:rsidR="006B3A0C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и федеральной образовательной программе СОО (приказ </w:t>
      </w:r>
      <w:r w:rsidR="006B3A0C" w:rsidRPr="006B3A0C">
        <w:rPr>
          <w:rFonts w:ascii="Times New Roman" w:hAnsi="Times New Roman" w:cs="Times New Roman"/>
          <w:b w:val="0"/>
          <w:color w:val="auto"/>
          <w:shd w:val="clear" w:color="auto" w:fill="FFFFFF"/>
        </w:rPr>
        <w:t>Министерства просвещения Российской Федерации от 18.05.2023 № 371</w:t>
      </w:r>
      <w:r w:rsidR="006B3A0C" w:rsidRPr="006B3A0C">
        <w:rPr>
          <w:rFonts w:ascii="Times New Roman" w:hAnsi="Times New Roman" w:cs="Times New Roman"/>
          <w:b w:val="0"/>
          <w:color w:val="auto"/>
        </w:rPr>
        <w:t xml:space="preserve"> </w:t>
      </w:r>
      <w:r w:rsidR="006B3A0C" w:rsidRPr="006B3A0C">
        <w:rPr>
          <w:rFonts w:ascii="Times New Roman" w:hAnsi="Times New Roman" w:cs="Times New Roman"/>
          <w:b w:val="0"/>
          <w:color w:val="auto"/>
          <w:shd w:val="clear" w:color="auto" w:fill="FFFFFF"/>
        </w:rPr>
        <w:t>«Об утверждении федеральной образовательной программы среднего общего образования»)</w:t>
      </w:r>
      <w:r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, </w:t>
      </w:r>
      <w:r w:rsidR="00FC2435" w:rsidRPr="006B3A0C">
        <w:rPr>
          <w:rStyle w:val="markedcontent"/>
          <w:rFonts w:ascii="Times New Roman" w:hAnsi="Times New Roman" w:cs="Times New Roman"/>
          <w:b w:val="0"/>
          <w:color w:val="auto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6B3A0C" w:rsidRPr="006B3A0C">
        <w:rPr>
          <w:rStyle w:val="markedcontent"/>
          <w:rFonts w:ascii="Times New Roman" w:hAnsi="Times New Roman" w:cs="Times New Roman"/>
          <w:b w:val="0"/>
          <w:color w:val="auto"/>
        </w:rPr>
        <w:t xml:space="preserve"> </w:t>
      </w:r>
      <w:r w:rsidR="006B3A0C" w:rsidRPr="00C11591">
        <w:rPr>
          <w:rStyle w:val="markedcontent"/>
          <w:rFonts w:ascii="Times New Roman" w:hAnsi="Times New Roman" w:cs="Times New Roman"/>
          <w:b w:val="0"/>
          <w:color w:val="auto"/>
        </w:rPr>
        <w:t xml:space="preserve">За основу взят вариант учебного плана </w:t>
      </w:r>
      <w:hyperlink r:id="rId6" w:history="1">
        <w:r w:rsidR="00C11591" w:rsidRPr="00C11591">
          <w:rPr>
            <w:rStyle w:val="ad"/>
            <w:rFonts w:ascii="Times New Roman" w:hAnsi="Times New Roman" w:cs="Times New Roman"/>
            <w:b w:val="0"/>
            <w:color w:val="auto"/>
            <w:u w:val="none"/>
          </w:rPr>
          <w:t xml:space="preserve"> социально-экономического профиля (вариант 3 с углубленным изучением обществознания и географии)</w:t>
        </w:r>
      </w:hyperlink>
      <w:r w:rsidR="00C11591" w:rsidRPr="00C11591">
        <w:rPr>
          <w:rFonts w:ascii="Times New Roman" w:hAnsi="Times New Roman" w:cs="Times New Roman"/>
          <w:b w:val="0"/>
          <w:color w:val="auto"/>
        </w:rPr>
        <w:t>.</w:t>
      </w:r>
    </w:p>
    <w:p w:rsidR="001A75C4" w:rsidRPr="006E1004" w:rsidRDefault="001A75C4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3A0C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автономного общеобразовательного учреждения Заводоуковского городского округа </w:t>
      </w:r>
      <w:r w:rsidR="006B3A0C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Бигилинская средняя общеобразовательная школа им. первого директора, отличника народног</w:t>
      </w:r>
      <w:r w:rsidR="00F05642">
        <w:rPr>
          <w:rStyle w:val="markedcontent"/>
          <w:rFonts w:asciiTheme="majorBidi" w:hAnsiTheme="majorBidi" w:cstheme="majorBidi"/>
          <w:sz w:val="28"/>
          <w:szCs w:val="28"/>
        </w:rPr>
        <w:t>о образования СССР А.П.Горохова</w:t>
      </w:r>
      <w:r w:rsidR="006B3A0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30F91">
        <w:rPr>
          <w:rStyle w:val="markedcontent"/>
          <w:rFonts w:asciiTheme="majorBidi" w:hAnsiTheme="majorBidi" w:cstheme="majorBidi"/>
          <w:sz w:val="28"/>
          <w:szCs w:val="28"/>
        </w:rPr>
        <w:t>Муниципальном автономном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Зав</w:t>
      </w:r>
      <w:r w:rsidR="006B3A0C">
        <w:rPr>
          <w:rStyle w:val="markedcontent"/>
          <w:rFonts w:asciiTheme="majorBidi" w:hAnsiTheme="majorBidi" w:cstheme="majorBidi"/>
          <w:sz w:val="28"/>
          <w:szCs w:val="28"/>
        </w:rPr>
        <w:t>одоуковского городского округа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Бигилинская средняя общеобразовательная школа им. первого директора, отличника народног</w:t>
      </w:r>
      <w:r w:rsidR="000E0C88">
        <w:rPr>
          <w:rStyle w:val="markedcontent"/>
          <w:rFonts w:asciiTheme="majorBidi" w:hAnsiTheme="majorBidi" w:cstheme="majorBidi"/>
          <w:sz w:val="28"/>
          <w:szCs w:val="28"/>
        </w:rPr>
        <w:t>о образования СССР А.П.Горохова</w:t>
      </w:r>
      <w:r w:rsidR="006B3A0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1034E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="00C11591"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471AD">
        <w:rPr>
          <w:rFonts w:asciiTheme="majorBidi" w:hAnsiTheme="majorBidi" w:cstheme="majorBidi"/>
          <w:sz w:val="28"/>
          <w:szCs w:val="28"/>
        </w:rPr>
        <w:t>26.05</w:t>
      </w:r>
      <w:r w:rsidR="00806306" w:rsidRPr="00BA255F">
        <w:rPr>
          <w:rFonts w:asciiTheme="majorBidi" w:hAnsiTheme="majorBidi" w:cstheme="majorBidi"/>
          <w:sz w:val="28"/>
          <w:szCs w:val="28"/>
        </w:rPr>
        <w:t>.2025</w:t>
      </w:r>
      <w:r w:rsidR="00C11591"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C11591" w:rsidRPr="00C11591">
        <w:rPr>
          <w:rFonts w:asciiTheme="majorBidi" w:hAnsiTheme="majorBidi" w:cstheme="majorBidi"/>
          <w:sz w:val="28"/>
          <w:szCs w:val="28"/>
        </w:rPr>
        <w:t>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C91579" w:rsidRPr="006E1004" w:rsidRDefault="000C3476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05642" w:rsidRPr="00F05642" w:rsidRDefault="00F05642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Содержание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образования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определенное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обязательной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частью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обеспечивает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приобщение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к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общекультурным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национально-значимым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ценностям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формирует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систему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предметных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навыков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личностных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качеств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соответствующих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требованиям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стандарта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F05642" w:rsidRPr="00F05642" w:rsidRDefault="00F05642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Наполняемость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обязательной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части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определена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составом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обязательных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предметных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областей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>: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0E0C88">
        <w:rPr>
          <w:rFonts w:asciiTheme="majorBidi" w:hAnsiTheme="majorBidi" w:cstheme="majorBidi"/>
          <w:sz w:val="28"/>
          <w:szCs w:val="28"/>
        </w:rPr>
        <w:t>П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 xml:space="preserve">«Русский язык и литература» 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</w:t>
      </w:r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>«Иностранный язык»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</w:t>
      </w:r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 xml:space="preserve">«Математика и информатика» 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</w:t>
      </w:r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 xml:space="preserve">«Общественно-научные  предметы» 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</w:t>
      </w:r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 xml:space="preserve">«Естественно-научные  предметы» </w:t>
      </w:r>
    </w:p>
    <w:p w:rsidR="000E0C88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</w:t>
      </w:r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редметная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="00F05642" w:rsidRPr="000E0C88">
        <w:rPr>
          <w:rFonts w:asciiTheme="majorBidi" w:hAnsiTheme="majorBidi" w:cstheme="majorBidi"/>
          <w:bCs/>
          <w:sz w:val="28"/>
          <w:szCs w:val="28"/>
          <w:lang w:bidi="ru-RU"/>
        </w:rPr>
        <w:t>«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Физическая</w:t>
      </w:r>
      <w:proofErr w:type="spellEnd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F05642" w:rsidRPr="000E0C88">
        <w:rPr>
          <w:rFonts w:asciiTheme="majorBidi" w:hAnsiTheme="majorBidi" w:cstheme="majorBidi"/>
          <w:sz w:val="28"/>
          <w:szCs w:val="28"/>
          <w:lang w:val="de-DE"/>
        </w:rPr>
        <w:t>культура</w:t>
      </w:r>
      <w:proofErr w:type="spellEnd"/>
      <w:r w:rsidRPr="000E0C88">
        <w:rPr>
          <w:rFonts w:asciiTheme="majorBidi" w:hAnsiTheme="majorBidi" w:cstheme="majorBidi"/>
          <w:sz w:val="28"/>
          <w:szCs w:val="28"/>
        </w:rPr>
        <w:t>»</w:t>
      </w:r>
    </w:p>
    <w:p w:rsidR="00F05642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Предметная</w:t>
      </w:r>
      <w:proofErr w:type="spellEnd"/>
      <w:r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0E0C88">
        <w:rPr>
          <w:rFonts w:asciiTheme="majorBidi" w:hAnsiTheme="majorBidi" w:cstheme="majorBidi"/>
          <w:sz w:val="28"/>
          <w:szCs w:val="28"/>
          <w:lang w:val="de-DE"/>
        </w:rPr>
        <w:t>область</w:t>
      </w:r>
      <w:proofErr w:type="spellEnd"/>
      <w:r w:rsidRPr="000E0C88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«</w:t>
      </w:r>
      <w:r w:rsidRPr="000E0C88">
        <w:rPr>
          <w:rFonts w:asciiTheme="majorBidi" w:hAnsiTheme="majorBidi" w:cstheme="majorBidi"/>
          <w:sz w:val="28"/>
          <w:szCs w:val="28"/>
        </w:rPr>
        <w:t>Основы безопасности и защиты Родины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de-DE" w:bidi="ru-RU"/>
        </w:rPr>
      </w:pPr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В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учебном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плане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10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класса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в </w:t>
      </w:r>
      <w:r w:rsidRPr="000E0C88">
        <w:rPr>
          <w:rFonts w:asciiTheme="majorBidi" w:hAnsiTheme="majorBidi" w:cstheme="majorBidi"/>
          <w:bCs/>
          <w:sz w:val="28"/>
          <w:szCs w:val="28"/>
          <w:lang w:bidi="ru-RU"/>
        </w:rPr>
        <w:t xml:space="preserve">обязательной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части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предусмотрено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выполнение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обучающимися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индивидуального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проекта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.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Индивидуальный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проект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выполняется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обучающимися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самостоятельно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под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руководством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учителя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выбранной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теме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в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рамках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одного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из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изучаемых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учебных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предметов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курсов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в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любой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избранной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деятельности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: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познавательной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практической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учебно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softHyphen/>
        <w:t xml:space="preserve"> -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исследовательской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социальной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художественно-творческой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,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иной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.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Индивидуальный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проект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выполняется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обучающимися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в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течение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одного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 xml:space="preserve"> </w:t>
      </w:r>
      <w:proofErr w:type="spellStart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года</w:t>
      </w:r>
      <w:proofErr w:type="spellEnd"/>
      <w:r w:rsidRPr="000E0C88">
        <w:rPr>
          <w:rFonts w:asciiTheme="majorBidi" w:hAnsiTheme="majorBidi" w:cstheme="majorBidi"/>
          <w:bCs/>
          <w:sz w:val="28"/>
          <w:szCs w:val="28"/>
          <w:lang w:val="de-DE" w:bidi="ru-RU"/>
        </w:rPr>
        <w:t>.</w:t>
      </w:r>
    </w:p>
    <w:p w:rsidR="00CA12D1" w:rsidRPr="00CA12D1" w:rsidRDefault="00CA12D1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8"/>
          <w:szCs w:val="28"/>
          <w:lang w:bidi="ru-RU"/>
        </w:rPr>
      </w:pPr>
      <w:r>
        <w:rPr>
          <w:rFonts w:asciiTheme="majorBidi" w:hAnsiTheme="majorBidi" w:cstheme="majorBidi"/>
          <w:bCs/>
          <w:sz w:val="28"/>
          <w:szCs w:val="28"/>
          <w:lang w:bidi="ru-RU"/>
        </w:rPr>
        <w:t>Для углубленного изучения на уровне СОО на основании анализа материально-технического, кадрового обеспечения, а также запроса обучающихся были определены предметы «Обществознание» и «География».</w:t>
      </w:r>
    </w:p>
    <w:p w:rsidR="00CA12D1" w:rsidRPr="000E0C88" w:rsidRDefault="00CA12D1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8"/>
          <w:szCs w:val="28"/>
          <w:lang w:bidi="ru-RU"/>
        </w:rPr>
      </w:pPr>
    </w:p>
    <w:p w:rsidR="000E0C88" w:rsidRPr="000E0C88" w:rsidRDefault="000E0C88" w:rsidP="00CA12D1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lang w:bidi="ru-RU"/>
        </w:rPr>
      </w:pPr>
      <w:r w:rsidRPr="000E0C88">
        <w:rPr>
          <w:rFonts w:asciiTheme="majorBidi" w:hAnsiTheme="majorBidi" w:cstheme="majorBidi"/>
          <w:b/>
          <w:bCs/>
          <w:sz w:val="28"/>
          <w:szCs w:val="28"/>
          <w:lang w:bidi="ru-RU"/>
        </w:rPr>
        <w:t>Часть учебного плана, формируемая участниками образовательных отношений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8"/>
          <w:szCs w:val="28"/>
          <w:lang w:bidi="ru-RU"/>
        </w:rPr>
      </w:pPr>
      <w:r w:rsidRPr="00A304EB">
        <w:rPr>
          <w:rFonts w:asciiTheme="majorBidi" w:hAnsiTheme="majorBidi" w:cstheme="majorBidi"/>
          <w:bCs/>
          <w:sz w:val="28"/>
          <w:szCs w:val="28"/>
          <w:lang w:bidi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05642" w:rsidRDefault="00F05642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Часть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формируемая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участниками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образовательных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отношений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включает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элективные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курсы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направленные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расширение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углубление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содержания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основных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курсов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предметов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предметы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курсы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выбору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направленные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общее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развитие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F05642">
        <w:rPr>
          <w:rFonts w:asciiTheme="majorBidi" w:hAnsiTheme="majorBidi" w:cstheme="majorBidi"/>
          <w:sz w:val="28"/>
          <w:szCs w:val="28"/>
          <w:lang w:val="de-DE"/>
        </w:rPr>
        <w:t>учащихся</w:t>
      </w:r>
      <w:proofErr w:type="spellEnd"/>
      <w:r w:rsidRPr="00F05642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E0C88">
        <w:rPr>
          <w:rFonts w:asciiTheme="majorBidi" w:hAnsiTheme="majorBidi" w:cstheme="majorBidi"/>
          <w:sz w:val="28"/>
          <w:szCs w:val="28"/>
        </w:rPr>
        <w:lastRenderedPageBreak/>
        <w:t xml:space="preserve">В целях повышения качества образования, расширения и развития предметных, метапредметных и личностных компетенций, для подготовки учащихся 10-11 классов к государственной (итоговой) аттестации на уровне среднего общего образования организовано изучение курсов по выбору в групповом режиме, которые имеют </w:t>
      </w:r>
      <w:proofErr w:type="spellStart"/>
      <w:r w:rsidRPr="000E0C88">
        <w:rPr>
          <w:rFonts w:asciiTheme="majorBidi" w:hAnsiTheme="majorBidi" w:cstheme="majorBidi"/>
          <w:sz w:val="28"/>
          <w:szCs w:val="28"/>
        </w:rPr>
        <w:t>безотметочный</w:t>
      </w:r>
      <w:proofErr w:type="spellEnd"/>
      <w:r w:rsidRPr="000E0C88">
        <w:rPr>
          <w:rFonts w:asciiTheme="majorBidi" w:hAnsiTheme="majorBidi" w:cstheme="majorBidi"/>
          <w:sz w:val="28"/>
          <w:szCs w:val="28"/>
        </w:rPr>
        <w:t xml:space="preserve"> характер оц</w:t>
      </w:r>
      <w:r>
        <w:rPr>
          <w:rFonts w:asciiTheme="majorBidi" w:hAnsiTheme="majorBidi" w:cstheme="majorBidi"/>
          <w:sz w:val="28"/>
          <w:szCs w:val="28"/>
        </w:rPr>
        <w:t xml:space="preserve">енивания. </w:t>
      </w:r>
    </w:p>
    <w:p w:rsidR="000E0C88" w:rsidRPr="000E0C88" w:rsidRDefault="00CA12D1" w:rsidP="00CA12D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МАОУ «Бигилинская СОШ»  </w:t>
      </w:r>
      <w:r>
        <w:rPr>
          <w:rFonts w:asciiTheme="majorBidi" w:hAnsiTheme="majorBidi" w:cstheme="majorBidi"/>
          <w:sz w:val="28"/>
          <w:szCs w:val="28"/>
          <w:lang w:val="de-DE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E0C88" w:rsidRPr="000E0C88">
        <w:rPr>
          <w:rFonts w:asciiTheme="majorBidi" w:hAnsiTheme="majorBidi" w:cstheme="majorBidi"/>
          <w:sz w:val="28"/>
          <w:szCs w:val="28"/>
          <w:lang w:val="de-DE"/>
        </w:rPr>
        <w:t>10</w:t>
      </w:r>
      <w:r>
        <w:rPr>
          <w:rFonts w:asciiTheme="majorBidi" w:hAnsiTheme="majorBidi" w:cstheme="majorBidi"/>
          <w:sz w:val="28"/>
          <w:szCs w:val="28"/>
        </w:rPr>
        <w:t>-11</w:t>
      </w:r>
      <w:r w:rsidR="00C11591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C11591">
        <w:rPr>
          <w:rFonts w:asciiTheme="majorBidi" w:hAnsiTheme="majorBidi" w:cstheme="majorBidi"/>
          <w:sz w:val="28"/>
          <w:szCs w:val="28"/>
          <w:lang w:val="de-DE"/>
        </w:rPr>
        <w:t>классе</w:t>
      </w:r>
      <w:proofErr w:type="spellEnd"/>
      <w:r w:rsidR="00C11591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C11591">
        <w:rPr>
          <w:rFonts w:asciiTheme="majorBidi" w:hAnsiTheme="majorBidi" w:cstheme="majorBidi"/>
          <w:sz w:val="28"/>
          <w:szCs w:val="28"/>
          <w:lang w:val="de-DE"/>
        </w:rPr>
        <w:t>реализуются</w:t>
      </w:r>
      <w:proofErr w:type="spellEnd"/>
      <w:r w:rsidR="00C11591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C11591">
        <w:rPr>
          <w:rFonts w:asciiTheme="majorBidi" w:hAnsiTheme="majorBidi" w:cstheme="majorBidi"/>
          <w:sz w:val="28"/>
          <w:szCs w:val="28"/>
          <w:lang w:val="de-DE"/>
        </w:rPr>
        <w:t>предметные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0C88" w:rsidRPr="000E0C88">
        <w:rPr>
          <w:rFonts w:asciiTheme="majorBidi" w:hAnsiTheme="majorBidi" w:cstheme="majorBidi"/>
          <w:sz w:val="28"/>
          <w:szCs w:val="28"/>
          <w:lang w:val="de-DE"/>
        </w:rPr>
        <w:t>курсы</w:t>
      </w:r>
      <w:proofErr w:type="spellEnd"/>
      <w:r w:rsidR="000E0C88" w:rsidRPr="000E0C88">
        <w:rPr>
          <w:rFonts w:asciiTheme="majorBidi" w:hAnsiTheme="majorBidi" w:cstheme="majorBidi"/>
          <w:sz w:val="28"/>
          <w:szCs w:val="28"/>
        </w:rPr>
        <w:t>:</w:t>
      </w:r>
    </w:p>
    <w:tbl>
      <w:tblPr>
        <w:tblW w:w="86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505"/>
        <w:gridCol w:w="2410"/>
        <w:gridCol w:w="1138"/>
        <w:gridCol w:w="1138"/>
      </w:tblGrid>
      <w:tr w:rsidR="0051034E" w:rsidRPr="000E0C88" w:rsidTr="00DA6EBC">
        <w:trPr>
          <w:trHeight w:val="33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4E" w:rsidRPr="006B3A0C" w:rsidRDefault="0051034E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4E" w:rsidRPr="006B3A0C" w:rsidRDefault="0051034E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Название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</w:p>
          <w:p w:rsidR="0051034E" w:rsidRPr="006B3A0C" w:rsidRDefault="0051034E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вид 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4E" w:rsidRPr="006B3A0C" w:rsidRDefault="0051034E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Предметная область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4E" w:rsidRPr="006B3A0C" w:rsidRDefault="0051034E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Кол-во часов</w:t>
            </w:r>
          </w:p>
        </w:tc>
      </w:tr>
      <w:tr w:rsidR="00A304EB" w:rsidRPr="000E0C88" w:rsidTr="00A304EB">
        <w:trPr>
          <w:trHeight w:val="327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10 класс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11 класс</w:t>
            </w:r>
          </w:p>
        </w:tc>
      </w:tr>
      <w:tr w:rsidR="00A304EB" w:rsidRPr="000E0C88" w:rsidTr="00A304E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0E0C8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0E0C8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0E0C8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0E0C8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0E0C88" w:rsidRDefault="00A304EB" w:rsidP="000E0C8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A304EB" w:rsidRPr="000E0C88" w:rsidTr="00A304E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C11591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Решение задач по экономике и праву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CA12D1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</w:tr>
      <w:tr w:rsidR="00A304EB" w:rsidRPr="000E0C88" w:rsidTr="00A304E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Физика в задачах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CA12D1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</w:tr>
      <w:tr w:rsidR="00A304EB" w:rsidRPr="000E0C88" w:rsidTr="00A304E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0E0C88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CA12D1" w:rsidRDefault="00A304EB" w:rsidP="00CA12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C11591" w:rsidRPr="000E0C88" w:rsidTr="00A304EB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Базовая физическая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</w:tbl>
    <w:p w:rsidR="00A304EB" w:rsidRDefault="00A304EB" w:rsidP="00A304E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Горюновской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СОШ, филиале </w:t>
      </w:r>
      <w:r w:rsidRPr="00A304EB">
        <w:rPr>
          <w:rFonts w:asciiTheme="majorBidi" w:hAnsiTheme="majorBidi" w:cstheme="majorBidi"/>
          <w:sz w:val="28"/>
          <w:szCs w:val="28"/>
        </w:rPr>
        <w:t xml:space="preserve"> МАОУ «Бигилинская СОШ»  </w:t>
      </w:r>
      <w:r w:rsidRPr="00A304EB">
        <w:rPr>
          <w:rFonts w:asciiTheme="majorBidi" w:hAnsiTheme="majorBidi" w:cstheme="majorBidi"/>
          <w:sz w:val="28"/>
          <w:szCs w:val="28"/>
          <w:lang w:val="de-DE"/>
        </w:rPr>
        <w:t>в</w:t>
      </w:r>
      <w:r w:rsidRPr="00A304EB">
        <w:rPr>
          <w:rFonts w:asciiTheme="majorBidi" w:hAnsiTheme="majorBidi" w:cstheme="majorBidi"/>
          <w:sz w:val="28"/>
          <w:szCs w:val="28"/>
        </w:rPr>
        <w:t xml:space="preserve"> </w:t>
      </w:r>
      <w:r w:rsidRPr="00A304EB">
        <w:rPr>
          <w:rFonts w:asciiTheme="majorBidi" w:hAnsiTheme="majorBidi" w:cstheme="majorBidi"/>
          <w:sz w:val="28"/>
          <w:szCs w:val="28"/>
          <w:lang w:val="de-DE"/>
        </w:rPr>
        <w:t>10</w:t>
      </w:r>
      <w:r w:rsidRPr="00A304EB">
        <w:rPr>
          <w:rFonts w:asciiTheme="majorBidi" w:hAnsiTheme="majorBidi" w:cstheme="majorBidi"/>
          <w:sz w:val="28"/>
          <w:szCs w:val="28"/>
        </w:rPr>
        <w:t>-11</w:t>
      </w:r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классе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реализуются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="00C11591">
        <w:rPr>
          <w:rFonts w:asciiTheme="majorBidi" w:hAnsiTheme="majorBidi" w:cstheme="majorBidi"/>
          <w:sz w:val="28"/>
          <w:szCs w:val="28"/>
          <w:lang w:val="de-DE"/>
        </w:rPr>
        <w:t>предметные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r w:rsidRPr="00A304E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курсы</w:t>
      </w:r>
      <w:proofErr w:type="spellEnd"/>
      <w:r w:rsidRPr="00A304EB">
        <w:rPr>
          <w:rFonts w:asciiTheme="majorBidi" w:hAnsiTheme="majorBidi" w:cstheme="majorBidi"/>
          <w:sz w:val="28"/>
          <w:szCs w:val="28"/>
        </w:rPr>
        <w:t>:</w:t>
      </w:r>
    </w:p>
    <w:tbl>
      <w:tblPr>
        <w:tblW w:w="91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4072"/>
        <w:gridCol w:w="2410"/>
        <w:gridCol w:w="1138"/>
        <w:gridCol w:w="1138"/>
      </w:tblGrid>
      <w:tr w:rsidR="00A304EB" w:rsidRPr="00A304EB" w:rsidTr="00A304EB">
        <w:trPr>
          <w:trHeight w:val="33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Название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</w:p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вид 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Предметная область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/</w:t>
            </w: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A304EB" w:rsidRPr="00A304EB" w:rsidTr="00A304EB">
        <w:trPr>
          <w:trHeight w:val="3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10 класс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4EB" w:rsidRPr="006B3A0C" w:rsidRDefault="00A304EB" w:rsidP="006B3A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B3A0C">
              <w:rPr>
                <w:rFonts w:asciiTheme="majorBidi" w:hAnsiTheme="majorBidi" w:cstheme="majorBidi"/>
                <w:b/>
                <w:sz w:val="28"/>
                <w:szCs w:val="28"/>
              </w:rPr>
              <w:t>11 класс</w:t>
            </w:r>
          </w:p>
        </w:tc>
      </w:tr>
      <w:tr w:rsidR="00A304EB" w:rsidRPr="00A304EB" w:rsidTr="00A304E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A304EB" w:rsidRPr="00A304EB" w:rsidTr="00A304E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Биохимия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4EB" w:rsidRPr="00A304EB" w:rsidRDefault="00A304EB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EB" w:rsidRPr="00A304EB" w:rsidRDefault="00C11591" w:rsidP="00A304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11591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</w:tr>
      <w:tr w:rsidR="00C11591" w:rsidRPr="00A304EB" w:rsidTr="00A304E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Решение задач по экономике и праву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91" w:rsidRPr="00CA12D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0,5/17</w:t>
            </w:r>
          </w:p>
        </w:tc>
      </w:tr>
      <w:tr w:rsidR="00C11591" w:rsidRPr="00A304EB" w:rsidTr="00A304E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A304EB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A304EB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Технология написания сочинения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A304EB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A304EB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91" w:rsidRPr="00A304EB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304EB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  <w:tr w:rsidR="00C11591" w:rsidRPr="00A304EB" w:rsidTr="00A304EB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Базовая физическая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E0C88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91" w:rsidRPr="000E0C88" w:rsidRDefault="00C11591" w:rsidP="00C1159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A12D1">
              <w:rPr>
                <w:rFonts w:asciiTheme="majorBidi" w:hAnsiTheme="majorBidi" w:cstheme="majorBidi"/>
                <w:sz w:val="28"/>
                <w:szCs w:val="28"/>
              </w:rPr>
              <w:t>1/34</w:t>
            </w:r>
          </w:p>
        </w:tc>
      </w:tr>
    </w:tbl>
    <w:p w:rsidR="00A304EB" w:rsidRDefault="00A304EB" w:rsidP="00A304E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E0C88" w:rsidRPr="000E0C88" w:rsidRDefault="000E0C88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0E0C88">
        <w:rPr>
          <w:rFonts w:asciiTheme="majorBidi" w:hAnsiTheme="majorBidi" w:cstheme="majorBidi"/>
          <w:sz w:val="28"/>
          <w:szCs w:val="28"/>
        </w:rPr>
        <w:lastRenderedPageBreak/>
        <w:t>Предлагаемые курсы направлены на развитие  коммуникативных навыков, познавательной и технологической компетентности учащихся, являются краткосрочными, чередующимися, ориентированы на активную социализацию учащихся, способствующую успешной социализации, профориентации и самостоятельному выбору будущей профессии.</w:t>
      </w:r>
      <w:proofErr w:type="gramEnd"/>
    </w:p>
    <w:p w:rsidR="000E0C88" w:rsidRPr="000E0C88" w:rsidRDefault="00C11591" w:rsidP="000E0C8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Возможность выбора предметных</w:t>
      </w:r>
      <w:r w:rsidR="000E0C88" w:rsidRPr="000E0C88">
        <w:rPr>
          <w:rFonts w:asciiTheme="majorBidi" w:hAnsiTheme="majorBidi" w:cstheme="majorBidi"/>
          <w:sz w:val="28"/>
          <w:szCs w:val="28"/>
        </w:rPr>
        <w:t xml:space="preserve"> курсов способствует выстраиванию индивидуальной образовательной  траектории обучения.</w:t>
      </w:r>
    </w:p>
    <w:p w:rsidR="00CA12D1" w:rsidRDefault="00CA12D1" w:rsidP="00CA12D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CA12D1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CA12D1">
        <w:rPr>
          <w:rFonts w:asciiTheme="majorBidi" w:hAnsiTheme="majorBidi" w:cstheme="majorBidi"/>
          <w:sz w:val="28"/>
          <w:szCs w:val="28"/>
        </w:rPr>
        <w:t xml:space="preserve"> от 21.12.2022 № ТВ-2859/03 МАОУ «Бигилинская СОШ» реализует третий час физической активности за сч</w:t>
      </w:r>
      <w:r w:rsidR="00C11591">
        <w:rPr>
          <w:rFonts w:asciiTheme="majorBidi" w:hAnsiTheme="majorBidi" w:cstheme="majorBidi"/>
          <w:sz w:val="28"/>
          <w:szCs w:val="28"/>
        </w:rPr>
        <w:t>ет введения курса «Базовая физическая подготовка</w:t>
      </w:r>
      <w:r w:rsidRPr="00CA12D1">
        <w:rPr>
          <w:rFonts w:asciiTheme="majorBidi" w:hAnsiTheme="majorBidi" w:cstheme="majorBidi"/>
          <w:sz w:val="28"/>
          <w:szCs w:val="28"/>
        </w:rPr>
        <w:t xml:space="preserve">». 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>Изучение тематики регионального содержания осуществляется в рамках общеобразовательных предметов в соответствующих темах. В рамках обновления содержания общего образования, проведен анализ рабочих программ по предметам физика, химия, информатика, биология, география с целью выбора тем уроков, позволяющих включить содержание, актуальное для региона, муниципалитета, интегрировать часть содержания предметов, формируя у детей общее понимание взаимосвязи областей знания, высвобождая дополнительное время для углубления иных тем или включения дополнительного содержания по предмету, переместить определённые темы для обеспечения более эффективного изучения предметного материала и создания возможности для получения учащимися востребованных навыков работы, определить направления производства для проведения практических занятий, реализации проектов, образовательных экскурсий.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 xml:space="preserve">В тематическое планирование всех учебных предметов включены задания по формированию функциональной грамотности из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размещенного в </w:t>
      </w:r>
      <w:proofErr w:type="spellStart"/>
      <w:r w:rsidRPr="00A304EB">
        <w:rPr>
          <w:rFonts w:asciiTheme="majorBidi" w:hAnsiTheme="majorBidi" w:cstheme="majorBidi"/>
          <w:sz w:val="28"/>
          <w:szCs w:val="28"/>
        </w:rPr>
        <w:t>информационнотелекоммуникационной</w:t>
      </w:r>
      <w:proofErr w:type="spellEnd"/>
      <w:r w:rsidRPr="00A304EB">
        <w:rPr>
          <w:rFonts w:asciiTheme="majorBidi" w:hAnsiTheme="majorBidi" w:cstheme="majorBidi"/>
          <w:sz w:val="28"/>
          <w:szCs w:val="28"/>
        </w:rPr>
        <w:t xml:space="preserve"> сети «Интернет» по адресам: </w:t>
      </w:r>
      <w:hyperlink r:id="rId7"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https://fg.resh.edu.ru/</w:t>
        </w:r>
      </w:hyperlink>
      <w:r w:rsidR="00C11591" w:rsidRPr="00C11591">
        <w:rPr>
          <w:rFonts w:asciiTheme="majorBidi" w:hAnsiTheme="majorBidi" w:cstheme="majorBidi"/>
          <w:sz w:val="28"/>
          <w:szCs w:val="28"/>
        </w:rPr>
        <w:t xml:space="preserve">, </w:t>
      </w:r>
      <w:hyperlink r:id="rId8"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https://fipi.ru/otkrytyy-bank-zadaniy-dlya-otsenki-yestestvennonauchnoy-gramotnosti</w:t>
        </w:r>
      </w:hyperlink>
      <w:r w:rsidRPr="00C11591">
        <w:rPr>
          <w:rFonts w:asciiTheme="majorBidi" w:hAnsiTheme="majorBidi" w:cstheme="majorBidi"/>
          <w:sz w:val="28"/>
          <w:szCs w:val="28"/>
        </w:rPr>
        <w:t xml:space="preserve"> </w:t>
      </w:r>
      <w:hyperlink r:id="rId9">
        <w:r w:rsidR="00C11591"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Сетевой комплекс </w:t>
        </w:r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инфор</w:t>
        </w:r>
        <w:r w:rsidR="00C11591"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мационного взаимодействия </w:t>
        </w:r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субъектов Российской</w:t>
        </w:r>
      </w:hyperlink>
      <w:r w:rsidRPr="00C11591">
        <w:rPr>
          <w:rFonts w:asciiTheme="majorBidi" w:hAnsiTheme="majorBidi" w:cstheme="majorBidi"/>
          <w:sz w:val="28"/>
          <w:szCs w:val="28"/>
        </w:rPr>
        <w:t xml:space="preserve">  </w:t>
      </w:r>
      <w:hyperlink r:id="rId10">
        <w:r w:rsidR="00C11591"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Федерации </w:t>
        </w:r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в п</w:t>
        </w:r>
        <w:r w:rsidR="00C11591"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роекте «Мониторинг формирования функциональной </w:t>
        </w:r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грамотности</w:t>
        </w:r>
      </w:hyperlink>
      <w:r w:rsidRPr="00C11591">
        <w:rPr>
          <w:rFonts w:asciiTheme="majorBidi" w:hAnsiTheme="majorBidi" w:cstheme="majorBidi"/>
          <w:sz w:val="28"/>
          <w:szCs w:val="28"/>
        </w:rPr>
        <w:t xml:space="preserve"> </w:t>
      </w:r>
      <w:hyperlink r:id="rId11">
        <w:r w:rsidRPr="00C11591">
          <w:rPr>
            <w:rStyle w:val="ad"/>
            <w:rFonts w:asciiTheme="majorBidi" w:hAnsiTheme="majorBidi" w:cstheme="majorBidi"/>
            <w:color w:val="auto"/>
            <w:sz w:val="28"/>
            <w:szCs w:val="28"/>
            <w:u w:val="none"/>
          </w:rPr>
          <w:t>учащихся» (instrao.ru)</w:t>
        </w:r>
      </w:hyperlink>
    </w:p>
    <w:p w:rsidR="00CA12D1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С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целью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выполнения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практиче</w:t>
      </w:r>
      <w:r>
        <w:rPr>
          <w:rFonts w:asciiTheme="majorBidi" w:hAnsiTheme="majorBidi" w:cstheme="majorBidi"/>
          <w:sz w:val="28"/>
          <w:szCs w:val="28"/>
          <w:lang w:val="de-DE"/>
        </w:rPr>
        <w:t>ской</w:t>
      </w:r>
      <w:proofErr w:type="spellEnd"/>
      <w:r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/>
        </w:rPr>
        <w:t>части</w:t>
      </w:r>
      <w:proofErr w:type="spellEnd"/>
      <w:r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/>
        </w:rPr>
        <w:t>учебного</w:t>
      </w:r>
      <w:proofErr w:type="spellEnd"/>
      <w:r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/>
        </w:rPr>
        <w:t>предмета</w:t>
      </w:r>
      <w:proofErr w:type="spellEnd"/>
      <w:r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/>
        </w:rPr>
        <w:t>ОБзР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10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классе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соответствии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с п. 33 «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Инструкции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организации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обучения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граждан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Российской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Федерации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начальным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знаниям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области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обороны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их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подготовки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основам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военной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службы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образовательных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учреждениях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среднего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общего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образования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образовательных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учреждениях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начального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профессионального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среднего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профессионального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образования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пунктах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»,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утвержденной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приказом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Министерства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обороны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Министерства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образования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науки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Российской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Федерации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от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24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февраля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2010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года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№ 96/134,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обучение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начальным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знаниям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области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обороны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их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подготовка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основам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военной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службы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предусматривают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проведение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ежегодных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сборов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. К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участию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сборах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привлекаются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все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юноши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10-х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классов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исключением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lastRenderedPageBreak/>
        <w:t>имеющих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освобождение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от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занятий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состоянию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здоровья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;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девушки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обучаются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основам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медицинских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знаний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здорового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жизни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базе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школы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Для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не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прошедших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учебные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сборы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уважительным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причинам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, в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образовательном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учреждении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организуются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теоретическое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изучение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материалов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сборов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сдача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A304EB">
        <w:rPr>
          <w:rFonts w:asciiTheme="majorBidi" w:hAnsiTheme="majorBidi" w:cstheme="majorBidi"/>
          <w:sz w:val="28"/>
          <w:szCs w:val="28"/>
          <w:lang w:val="de-DE"/>
        </w:rPr>
        <w:t>зачетов</w:t>
      </w:r>
      <w:proofErr w:type="spellEnd"/>
      <w:r w:rsidRPr="00A304EB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Заводоуковского гор</w:t>
      </w:r>
      <w:r w:rsidR="006B3A0C">
        <w:rPr>
          <w:rFonts w:asciiTheme="majorBidi" w:hAnsiTheme="majorBidi" w:cstheme="majorBidi"/>
          <w:sz w:val="28"/>
          <w:szCs w:val="28"/>
        </w:rPr>
        <w:t>одского округа «</w:t>
      </w:r>
      <w:r w:rsidRPr="00A304EB">
        <w:rPr>
          <w:rFonts w:asciiTheme="majorBidi" w:hAnsiTheme="majorBidi" w:cstheme="majorBidi"/>
          <w:sz w:val="28"/>
          <w:szCs w:val="28"/>
        </w:rPr>
        <w:t>Бигилинская средняя общеобразовательная школа им. первого директора, отличника народного</w:t>
      </w:r>
      <w:r w:rsidR="006B3A0C">
        <w:rPr>
          <w:rFonts w:asciiTheme="majorBidi" w:hAnsiTheme="majorBidi" w:cstheme="majorBidi"/>
          <w:sz w:val="28"/>
          <w:szCs w:val="28"/>
        </w:rPr>
        <w:t xml:space="preserve"> образования СССР А.П.Горохова»</w:t>
      </w:r>
      <w:r w:rsidRPr="00A304EB">
        <w:rPr>
          <w:rFonts w:asciiTheme="majorBidi" w:hAnsiTheme="majorBidi" w:cstheme="majorBidi"/>
          <w:sz w:val="28"/>
          <w:szCs w:val="28"/>
        </w:rPr>
        <w:t xml:space="preserve"> языком обучения является русский язык.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A304EB" w:rsidRPr="00A304EB" w:rsidRDefault="00A304EB" w:rsidP="00A304E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04EB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F60A00" w:rsidRPr="006E1004" w:rsidRDefault="00F60A00" w:rsidP="006B3A0C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12D1" w:rsidRPr="00CA12D1" w:rsidRDefault="00CA12D1" w:rsidP="0035267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12D1">
        <w:rPr>
          <w:rFonts w:asciiTheme="majorBidi" w:hAnsiTheme="majorBidi" w:cstheme="majorBidi"/>
          <w:b/>
          <w:sz w:val="28"/>
          <w:szCs w:val="28"/>
        </w:rPr>
        <w:t>Промежуточная аттестация</w:t>
      </w:r>
    </w:p>
    <w:p w:rsidR="00CA12D1" w:rsidRPr="00CA12D1" w:rsidRDefault="00CA12D1" w:rsidP="0035267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A12D1" w:rsidRPr="00CA12D1" w:rsidRDefault="00CA12D1" w:rsidP="00CA12D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или за год осуществляется в соответствии с календарным учебным графиком МАОУ «Бигилинская СОШ».</w:t>
      </w:r>
    </w:p>
    <w:p w:rsidR="00CA12D1" w:rsidRPr="00CA12D1" w:rsidRDefault="00CA12D1" w:rsidP="0035267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352672">
        <w:rPr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CA12D1">
        <w:rPr>
          <w:rFonts w:asciiTheme="majorBidi" w:hAnsiTheme="majorBidi" w:cstheme="majorBidi"/>
          <w:sz w:val="28"/>
          <w:szCs w:val="28"/>
        </w:rPr>
        <w:t xml:space="preserve"> и за год. Предметы из части, формируемой участниками образовательных отношений, являются </w:t>
      </w:r>
      <w:proofErr w:type="spellStart"/>
      <w:r w:rsidRPr="00CA12D1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CA12D1">
        <w:rPr>
          <w:rFonts w:asciiTheme="majorBidi" w:hAnsiTheme="majorBidi" w:cstheme="majorBidi"/>
          <w:sz w:val="28"/>
          <w:szCs w:val="28"/>
        </w:rPr>
        <w:t xml:space="preserve"> и оцениваются «зачет» и</w:t>
      </w:r>
      <w:r w:rsidR="00352672">
        <w:rPr>
          <w:rFonts w:asciiTheme="majorBidi" w:hAnsiTheme="majorBidi" w:cstheme="majorBidi"/>
          <w:sz w:val="28"/>
          <w:szCs w:val="28"/>
        </w:rPr>
        <w:t>ли «незачет» по итогам полугодия</w:t>
      </w:r>
      <w:r w:rsidRPr="00CA12D1">
        <w:rPr>
          <w:rFonts w:asciiTheme="majorBidi" w:hAnsiTheme="majorBidi" w:cstheme="majorBidi"/>
          <w:sz w:val="28"/>
          <w:szCs w:val="28"/>
        </w:rPr>
        <w:t>.</w:t>
      </w:r>
    </w:p>
    <w:p w:rsidR="00CA12D1" w:rsidRPr="00CA12D1" w:rsidRDefault="00CA12D1" w:rsidP="0035267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 xml:space="preserve">Промежуточная аттестация проходит на третьей неделе мая.  Формы и порядок проведения промежуточной аттестации определяются Положением «О порядке, формах и периодичности текущего контроля успеваемости и промежуточной аттестации обучающихся", утвержденным  приказом № 240/ОД от 31.08.2023 г. </w:t>
      </w:r>
    </w:p>
    <w:p w:rsidR="00A304EB" w:rsidRPr="00CA12D1" w:rsidRDefault="00CA12D1" w:rsidP="0035267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>Формы промежуточной аттестации для учебных предметов, учебных и внеурочных курсов, учебных модулей представлены в Приложении 1.</w:t>
      </w:r>
    </w:p>
    <w:p w:rsidR="00CA12D1" w:rsidRPr="00CA12D1" w:rsidRDefault="00CA12D1" w:rsidP="0035267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CA12D1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</w:t>
      </w:r>
      <w:r w:rsidR="00352672">
        <w:rPr>
          <w:rFonts w:asciiTheme="majorBidi" w:hAnsiTheme="majorBidi" w:cstheme="majorBidi"/>
          <w:sz w:val="28"/>
          <w:szCs w:val="28"/>
        </w:rPr>
        <w:t>среднего</w:t>
      </w:r>
      <w:r w:rsidRPr="00CA12D1">
        <w:rPr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A12D1" w:rsidRPr="00CA12D1" w:rsidRDefault="00CA12D1" w:rsidP="00CA12D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  <w:sectPr w:rsidR="00CA12D1" w:rsidRPr="00CA12D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0E0C8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52672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352672" w:rsidRPr="00352672" w:rsidRDefault="00352672" w:rsidP="000E0C88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25"/>
        <w:gridCol w:w="4679"/>
        <w:gridCol w:w="2669"/>
        <w:gridCol w:w="2669"/>
      </w:tblGrid>
      <w:tr w:rsidR="003E1570" w:rsidRPr="003E1570" w:rsidTr="003E1570"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</w:tr>
      <w:tr w:rsidR="003E1570" w:rsidRPr="003E1570" w:rsidTr="003E1570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Обязательная часть</w:t>
            </w:r>
          </w:p>
        </w:tc>
      </w:tr>
      <w:tr w:rsidR="003E1570" w:rsidRPr="003E1570" w:rsidTr="003E1570"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3E1570" w:rsidRPr="003E1570" w:rsidTr="003E1570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Иностранный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3E1570" w:rsidRPr="003E1570" w:rsidTr="003E1570"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Информатика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3E1570" w:rsidRPr="003E1570" w:rsidTr="003E1570"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E1570" w:rsidRPr="003E1570" w:rsidTr="003E1570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-----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Индивидуальный проект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0E0C88">
            <w:pPr>
              <w:ind w:firstLine="567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</w:tr>
      <w:tr w:rsidR="003E1570" w:rsidRPr="003E1570" w:rsidTr="003E1570">
        <w:tc>
          <w:tcPr>
            <w:tcW w:w="1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E1570" w:rsidRPr="003E1570" w:rsidRDefault="003E1570" w:rsidP="00352672">
            <w:pPr>
              <w:ind w:firstLine="56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(МАОУ «Бигилинская СОШ»)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Практикум по решению задач (ЭК)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51034E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Решение задач по экономике и праву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Pr="003E157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Pr="003E157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Физика в задачах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Pr="003E157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Pr="003E157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Трудные вопросы орфографии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4924E8" w:rsidP="000E0C8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Базовая физическая подготовка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</w:tr>
      <w:tr w:rsidR="003E1570" w:rsidRPr="003E1570" w:rsidTr="003E1570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1156</w:t>
            </w:r>
          </w:p>
        </w:tc>
      </w:tr>
    </w:tbl>
    <w:p w:rsidR="003E1570" w:rsidRDefault="003E1570" w:rsidP="000E0C8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067"/>
        <w:gridCol w:w="2835"/>
        <w:gridCol w:w="2640"/>
      </w:tblGrid>
      <w:tr w:rsidR="003E1570" w:rsidRPr="003E1570" w:rsidTr="003E1570">
        <w:tc>
          <w:tcPr>
            <w:tcW w:w="1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52672" w:rsidRDefault="003E1570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Горюновская СОШ, филиал </w:t>
            </w: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МАОУ «Бигилинская СОШ»)</w:t>
            </w:r>
          </w:p>
        </w:tc>
      </w:tr>
      <w:tr w:rsidR="003E1570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1570" w:rsidRPr="003E1570" w:rsidRDefault="003E1570" w:rsidP="000E0C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</w:p>
        </w:tc>
      </w:tr>
      <w:tr w:rsidR="003E1570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Практикум по решению задач (ЭК)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3E1570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Биохимия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0761B4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C11591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  <w:tr w:rsidR="003E1570" w:rsidRPr="003E1570" w:rsidTr="004924E8">
        <w:trPr>
          <w:trHeight w:val="29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3E1570" w:rsidP="000E0C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Технология написания сочинения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C11591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70" w:rsidRPr="003E1570" w:rsidRDefault="000761B4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4924E8" w:rsidRPr="003E1570" w:rsidTr="004924E8">
        <w:trPr>
          <w:trHeight w:val="26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4924E8" w:rsidP="00637C6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Решение задач по экономике и праву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C11591" w:rsidP="00637C6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4924E8" w:rsidP="00637C6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</w:t>
            </w:r>
            <w:r w:rsidRPr="003E1570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4924E8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4924E8" w:rsidP="000E0C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Базовая физическая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4924E8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0E0C8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4924E8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0E0C8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</w:tr>
      <w:tr w:rsidR="004924E8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0E0C8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34</w:t>
            </w:r>
          </w:p>
        </w:tc>
      </w:tr>
      <w:tr w:rsidR="004924E8" w:rsidRPr="003E1570" w:rsidTr="003E157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0E0C8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4924E8" w:rsidRPr="003E1570" w:rsidRDefault="004924E8" w:rsidP="0035267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E1570">
              <w:rPr>
                <w:rFonts w:asciiTheme="majorBidi" w:hAnsiTheme="majorBidi" w:cstheme="majorBidi"/>
                <w:b/>
                <w:sz w:val="28"/>
                <w:szCs w:val="28"/>
              </w:rPr>
              <w:t>1156</w:t>
            </w:r>
          </w:p>
        </w:tc>
      </w:tr>
    </w:tbl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Pr="00352672" w:rsidRDefault="00352672" w:rsidP="0035267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52672">
        <w:rPr>
          <w:rFonts w:asciiTheme="majorBidi" w:hAnsiTheme="majorBidi" w:cstheme="majorBidi"/>
          <w:sz w:val="28"/>
          <w:szCs w:val="28"/>
        </w:rPr>
        <w:t>Приложение 1</w:t>
      </w:r>
    </w:p>
    <w:p w:rsidR="00352672" w:rsidRPr="00352672" w:rsidRDefault="00352672" w:rsidP="0035267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52672">
        <w:rPr>
          <w:rFonts w:asciiTheme="majorBidi" w:hAnsiTheme="majorBidi" w:cstheme="majorBidi"/>
          <w:sz w:val="28"/>
          <w:szCs w:val="28"/>
        </w:rPr>
        <w:t xml:space="preserve">к пояснительной записке учебного плана </w:t>
      </w:r>
    </w:p>
    <w:p w:rsidR="00352672" w:rsidRPr="00352672" w:rsidRDefault="00352672" w:rsidP="0035267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352672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352672" w:rsidRPr="00352672" w:rsidRDefault="00352672" w:rsidP="00352672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352672">
        <w:rPr>
          <w:rFonts w:asciiTheme="majorBidi" w:hAnsiTheme="majorBidi" w:cstheme="majorBidi"/>
          <w:sz w:val="28"/>
          <w:szCs w:val="28"/>
        </w:rPr>
        <w:t>МАОУ «Бигилинская СОШ» на 2024-2025 учебный год</w:t>
      </w:r>
    </w:p>
    <w:p w:rsidR="00352672" w:rsidRPr="00352672" w:rsidRDefault="00352672" w:rsidP="0035267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52672" w:rsidRPr="00352672" w:rsidRDefault="00352672" w:rsidP="00352672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52672" w:rsidRPr="00352672" w:rsidRDefault="00352672" w:rsidP="0035267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2672">
        <w:rPr>
          <w:rFonts w:asciiTheme="majorBidi" w:hAnsiTheme="majorBidi" w:cstheme="majorBidi"/>
          <w:b/>
          <w:bCs/>
          <w:sz w:val="28"/>
          <w:szCs w:val="28"/>
        </w:rPr>
        <w:t>Промежуточная аттестация</w:t>
      </w:r>
    </w:p>
    <w:p w:rsidR="00352672" w:rsidRDefault="0035267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F05642" w:rsidRPr="00F05642" w:rsidRDefault="00F0564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tbl>
      <w:tblPr>
        <w:tblW w:w="127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1"/>
        <w:gridCol w:w="8173"/>
      </w:tblGrid>
      <w:tr w:rsidR="00F05642" w:rsidRPr="00F05642" w:rsidTr="00352672">
        <w:trPr>
          <w:trHeight w:val="45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352672" w:rsidRDefault="00F05642" w:rsidP="003526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proofErr w:type="spellStart"/>
            <w:r w:rsidRPr="00352672"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  <w:t>Предмет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352672" w:rsidRDefault="00F05642" w:rsidP="003526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352672"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  <w:t>10</w:t>
            </w:r>
          </w:p>
        </w:tc>
      </w:tr>
      <w:tr w:rsidR="00F05642" w:rsidRPr="00F05642" w:rsidTr="00352672">
        <w:trPr>
          <w:trHeight w:val="28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Контрольная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тестовая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работа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по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материалам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и в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формате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 ЕГЭ</w:t>
            </w:r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2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Контрольная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тестовая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работа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по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материалам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и в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формате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 ЕГЭ</w:t>
            </w:r>
          </w:p>
        </w:tc>
      </w:tr>
      <w:tr w:rsidR="00F05642" w:rsidRPr="00F05642" w:rsidTr="00352672">
        <w:trPr>
          <w:trHeight w:val="41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sz w:val="28"/>
                <w:szCs w:val="28"/>
              </w:rPr>
              <w:t>Родной язык (русский)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1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История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Физика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>Информатика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1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>Обществознание</w:t>
            </w:r>
            <w:proofErr w:type="spellEnd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352672" w:rsidRDefault="00F05642" w:rsidP="000E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5267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</w:t>
            </w:r>
            <w:proofErr w:type="spellStart"/>
            <w:r w:rsidRPr="00352672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352672">
              <w:rPr>
                <w:rFonts w:ascii="Times New Roman" w:hAnsi="Times New Roman" w:cs="Times New Roman"/>
                <w:sz w:val="28"/>
                <w:szCs w:val="28"/>
              </w:rPr>
              <w:t xml:space="preserve"> – аналогам ЕГЭ</w:t>
            </w:r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>География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352672" w:rsidRDefault="00F05642" w:rsidP="000E0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52672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</w:t>
            </w:r>
            <w:proofErr w:type="spellStart"/>
            <w:r w:rsidRPr="00352672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Pr="00352672">
              <w:rPr>
                <w:rFonts w:ascii="Times New Roman" w:hAnsi="Times New Roman" w:cs="Times New Roman"/>
                <w:sz w:val="28"/>
                <w:szCs w:val="28"/>
              </w:rPr>
              <w:t xml:space="preserve"> – аналогам ЕГЭ</w:t>
            </w:r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iCs/>
                <w:sz w:val="28"/>
                <w:szCs w:val="28"/>
              </w:rPr>
              <w:t>Астрономия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40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Иностранный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язык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(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английский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)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>Химия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1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iCs/>
                <w:sz w:val="28"/>
                <w:szCs w:val="28"/>
                <w:lang w:val="de-DE"/>
              </w:rPr>
              <w:t>Биология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</w:p>
        </w:tc>
      </w:tr>
      <w:tr w:rsidR="00F05642" w:rsidRPr="00F05642" w:rsidTr="00352672">
        <w:trPr>
          <w:trHeight w:val="33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F05642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970A38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  <w:r w:rsidR="00970A38">
              <w:rPr>
                <w:rFonts w:asciiTheme="majorBidi" w:hAnsiTheme="majorBidi" w:cstheme="majorBidi"/>
                <w:sz w:val="28"/>
                <w:szCs w:val="28"/>
              </w:rPr>
              <w:t>, сдача нормативов</w:t>
            </w:r>
          </w:p>
        </w:tc>
      </w:tr>
      <w:tr w:rsidR="00F05642" w:rsidRPr="00F05642" w:rsidTr="00352672">
        <w:trPr>
          <w:trHeight w:val="25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352672" w:rsidP="0035267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ОБЗР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35267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годовая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оценка</w:t>
            </w:r>
            <w:proofErr w:type="spellEnd"/>
            <w:r w:rsidR="00352672">
              <w:rPr>
                <w:rFonts w:asciiTheme="majorBidi" w:hAnsiTheme="majorBidi" w:cstheme="majorBidi"/>
                <w:sz w:val="28"/>
                <w:szCs w:val="28"/>
              </w:rPr>
              <w:t>, прохождение учебных сборов</w:t>
            </w:r>
          </w:p>
        </w:tc>
      </w:tr>
      <w:tr w:rsidR="00F05642" w:rsidRPr="00F05642" w:rsidTr="00352672">
        <w:trPr>
          <w:trHeight w:val="34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Индивидуальный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проект</w:t>
            </w:r>
            <w:proofErr w:type="spellEnd"/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42" w:rsidRPr="00F05642" w:rsidRDefault="00F05642" w:rsidP="000E0C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Защита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итогового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учебного</w:t>
            </w:r>
            <w:proofErr w:type="spellEnd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05642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проекта</w:t>
            </w:r>
            <w:proofErr w:type="spellEnd"/>
          </w:p>
        </w:tc>
      </w:tr>
    </w:tbl>
    <w:p w:rsidR="00F05642" w:rsidRPr="00F05642" w:rsidRDefault="00F05642" w:rsidP="000E0C88">
      <w:pPr>
        <w:spacing w:after="0" w:line="240" w:lineRule="auto"/>
        <w:rPr>
          <w:rFonts w:asciiTheme="majorBidi" w:hAnsiTheme="majorBidi" w:cstheme="majorBidi"/>
          <w:sz w:val="28"/>
          <w:szCs w:val="28"/>
          <w:lang w:val="de-DE"/>
        </w:rPr>
      </w:pPr>
    </w:p>
    <w:p w:rsidR="00352672" w:rsidRDefault="00352672" w:rsidP="00A304E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highlight w:val="yellow"/>
        </w:rPr>
      </w:pPr>
    </w:p>
    <w:p w:rsidR="00352672" w:rsidRDefault="00352672" w:rsidP="00A304E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highlight w:val="yellow"/>
        </w:rPr>
      </w:pPr>
    </w:p>
    <w:p w:rsidR="00A304EB" w:rsidRPr="006B3A0C" w:rsidRDefault="000A4C89" w:rsidP="00A304E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B3A0C">
        <w:rPr>
          <w:rFonts w:asciiTheme="majorBidi" w:hAnsiTheme="majorBidi" w:cstheme="majorBidi"/>
          <w:b/>
          <w:sz w:val="28"/>
          <w:szCs w:val="28"/>
        </w:rPr>
        <w:t>План внеурочной деятельности</w:t>
      </w:r>
      <w:r w:rsidR="00A304EB" w:rsidRPr="006B3A0C">
        <w:rPr>
          <w:rFonts w:asciiTheme="majorBidi" w:hAnsiTheme="majorBidi" w:cstheme="majorBidi"/>
          <w:sz w:val="28"/>
          <w:szCs w:val="28"/>
        </w:rPr>
        <w:t xml:space="preserve"> </w:t>
      </w:r>
    </w:p>
    <w:p w:rsidR="000A4C89" w:rsidRPr="002074BA" w:rsidRDefault="000A4C89" w:rsidP="002936D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Внеурочная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деятельность</w:t>
      </w:r>
      <w:proofErr w:type="spellEnd"/>
      <w:r w:rsidRPr="002074BA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организуется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направлениям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развития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личности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отличных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учебных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формах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таких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как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художественные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культурологические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филологические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сетевые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сообщества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школьные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спортивные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клубы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секции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конференции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олимпиады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военно-патриотические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объединения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экскурсии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соревнования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поисковые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научные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исследования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общественно-полезные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практики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другие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формы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добровольной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основе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соответствии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с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выбором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участников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образовательных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отношений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Внеурочная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деятельность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является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неотъемлемой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обязательной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частью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основной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образовательной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программы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Внеурочная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деятельность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образовательном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учреждении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складывается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из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следующих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видов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: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реализация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внутришкольных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программ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специальных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курсов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секций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кружков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;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традиционные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мероприятия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воспитательной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системы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школы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;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классные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мероприятия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рамках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планов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работы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классных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руководителей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(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классные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часы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экскурсии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диспуты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круглые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столы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соревнования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общественно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полезные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практики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т.д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.);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деятельность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педагогических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работников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службы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сопровождения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(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педагога-организатора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педагога-психолога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)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соответствии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с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должностными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обязанностями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квалификационных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характеристик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должностей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работников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образования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;</w:t>
      </w:r>
    </w:p>
    <w:p w:rsidR="002936D1" w:rsidRPr="002074BA" w:rsidRDefault="002936D1" w:rsidP="006B3A0C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конкурсные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программы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мероприятия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различного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уровня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2936D1" w:rsidRPr="002074BA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План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определяет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выбору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которые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расширяют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индивидуальные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потребности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2936D1" w:rsidRPr="002074BA" w:rsidRDefault="002936D1" w:rsidP="006B3A0C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Часы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деятельности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могут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быть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реализованы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как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течение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учебной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недели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так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период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каникул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выходные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нерабочие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праздничные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дни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2936D1" w:rsidRPr="002074BA" w:rsidRDefault="002936D1" w:rsidP="006B3A0C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074BA">
        <w:rPr>
          <w:rFonts w:asciiTheme="majorBidi" w:hAnsiTheme="majorBidi" w:cstheme="majorBidi"/>
          <w:sz w:val="28"/>
          <w:szCs w:val="28"/>
        </w:rPr>
        <w:t>В рамках реализации рабочей программы воспитания в 10-11 классах включен цикл внеурочных занятий «Разговор о важном».</w:t>
      </w:r>
    </w:p>
    <w:p w:rsidR="002936D1" w:rsidRPr="002936D1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de-DE"/>
        </w:rPr>
      </w:pP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"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Разговоры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о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важном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"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направлены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развитие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ценностного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отношения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обучающихся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к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своей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Родине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России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населяющим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ее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людям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ее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уникальной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истории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богатой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природе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великой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культуре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"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Разговоры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о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важном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должны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быть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направлены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формирование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соответствующей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внутренней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позиции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личности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обучающегося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необходимой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ему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для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конструктивного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ответственного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поведения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обществе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  <w:r w:rsidRPr="002074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Основной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формат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внеурочных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"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Разговоры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о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важном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" -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разговор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(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или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)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беседа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с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обучающимися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.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Основные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темы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занятий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связаны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с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важнейшими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аспектами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жизни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человека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современной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России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: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знанием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родной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истории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пониманием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lastRenderedPageBreak/>
        <w:t>сложностей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современного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мира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техническим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прогрессом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сохранением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природы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ориентацией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в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мировой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художественной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культуре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повседневной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культуре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поведения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,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доброжелательным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отношением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к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окружающим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и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ответственным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отношением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к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собственным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 xml:space="preserve"> </w:t>
      </w:r>
      <w:proofErr w:type="spellStart"/>
      <w:r w:rsidRPr="002074BA">
        <w:rPr>
          <w:rFonts w:asciiTheme="majorBidi" w:hAnsiTheme="majorBidi" w:cstheme="majorBidi"/>
          <w:sz w:val="28"/>
          <w:szCs w:val="28"/>
          <w:lang w:val="de-DE"/>
        </w:rPr>
        <w:t>поступкам</w:t>
      </w:r>
      <w:proofErr w:type="spellEnd"/>
      <w:r w:rsidRPr="002074BA">
        <w:rPr>
          <w:rFonts w:asciiTheme="majorBidi" w:hAnsiTheme="majorBidi" w:cstheme="majorBidi"/>
          <w:sz w:val="28"/>
          <w:szCs w:val="28"/>
          <w:lang w:val="de-DE"/>
        </w:rPr>
        <w:t>.</w:t>
      </w:r>
    </w:p>
    <w:p w:rsidR="002936D1" w:rsidRPr="002936D1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936D1" w:rsidRPr="002936D1" w:rsidRDefault="002936D1" w:rsidP="009E226E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sz w:val="28"/>
          <w:szCs w:val="28"/>
        </w:rPr>
      </w:pPr>
      <w:r w:rsidRPr="002936D1">
        <w:rPr>
          <w:rFonts w:asciiTheme="majorBidi" w:hAnsiTheme="majorBidi" w:cstheme="majorBidi"/>
          <w:b/>
          <w:sz w:val="28"/>
          <w:szCs w:val="28"/>
        </w:rPr>
        <w:t>Модуль «Внеурочная деятельность». Преобладание учебно-познавательной деятельности</w:t>
      </w:r>
    </w:p>
    <w:p w:rsidR="002936D1" w:rsidRPr="002936D1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411"/>
        <w:gridCol w:w="2798"/>
        <w:gridCol w:w="5261"/>
      </w:tblGrid>
      <w:tr w:rsidR="002936D1" w:rsidRPr="002936D1" w:rsidTr="002936D1">
        <w:trPr>
          <w:trHeight w:val="434"/>
        </w:trPr>
        <w:tc>
          <w:tcPr>
            <w:tcW w:w="6411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Через что реализуется</w:t>
            </w:r>
          </w:p>
        </w:tc>
      </w:tr>
      <w:tr w:rsidR="002936D1" w:rsidRPr="002936D1" w:rsidTr="002936D1">
        <w:trPr>
          <w:trHeight w:val="176"/>
        </w:trPr>
        <w:tc>
          <w:tcPr>
            <w:tcW w:w="14470" w:type="dxa"/>
            <w:gridSpan w:val="3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2936D1" w:rsidRPr="002936D1" w:rsidTr="002936D1">
        <w:trPr>
          <w:trHeight w:val="423"/>
        </w:trPr>
        <w:tc>
          <w:tcPr>
            <w:tcW w:w="6411" w:type="dxa"/>
            <w:vMerge w:val="restart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Цикл внеурочных занятий «Разговоры о важном»</w:t>
            </w:r>
          </w:p>
        </w:tc>
      </w:tr>
      <w:tr w:rsidR="002936D1" w:rsidRPr="002936D1" w:rsidTr="002936D1">
        <w:trPr>
          <w:trHeight w:val="265"/>
        </w:trPr>
        <w:tc>
          <w:tcPr>
            <w:tcW w:w="6411" w:type="dxa"/>
            <w:vMerge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Цикл внеурочных занятий «Россия-моя история»</w:t>
            </w:r>
          </w:p>
        </w:tc>
      </w:tr>
      <w:tr w:rsidR="002936D1" w:rsidRPr="002936D1" w:rsidTr="002936D1">
        <w:trPr>
          <w:trHeight w:val="223"/>
        </w:trPr>
        <w:tc>
          <w:tcPr>
            <w:tcW w:w="641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Курс «Моя финансовая грамотность»</w:t>
            </w:r>
          </w:p>
        </w:tc>
      </w:tr>
      <w:tr w:rsidR="002936D1" w:rsidRPr="002936D1" w:rsidTr="002936D1">
        <w:trPr>
          <w:trHeight w:val="223"/>
        </w:trPr>
        <w:tc>
          <w:tcPr>
            <w:tcW w:w="641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«Россия - мои горизонты»</w:t>
            </w:r>
          </w:p>
        </w:tc>
      </w:tr>
      <w:tr w:rsidR="002936D1" w:rsidRPr="002936D1" w:rsidTr="002936D1">
        <w:trPr>
          <w:trHeight w:val="223"/>
        </w:trPr>
        <w:tc>
          <w:tcPr>
            <w:tcW w:w="6411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936D1" w:rsidRPr="002936D1" w:rsidTr="002936D1">
        <w:trPr>
          <w:trHeight w:val="223"/>
        </w:trPr>
        <w:tc>
          <w:tcPr>
            <w:tcW w:w="14470" w:type="dxa"/>
            <w:gridSpan w:val="3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Вариативная часть</w:t>
            </w:r>
          </w:p>
        </w:tc>
      </w:tr>
      <w:tr w:rsidR="002936D1" w:rsidRPr="002936D1" w:rsidTr="002936D1">
        <w:trPr>
          <w:trHeight w:val="355"/>
        </w:trPr>
        <w:tc>
          <w:tcPr>
            <w:tcW w:w="6411" w:type="dxa"/>
            <w:vMerge w:val="restart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Занятия, связанные с реализацией особых интеллектуальных и социокультурных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Курс «Проектная деятельность»</w:t>
            </w:r>
          </w:p>
        </w:tc>
      </w:tr>
      <w:tr w:rsidR="002936D1" w:rsidRPr="002936D1" w:rsidTr="002936D1">
        <w:trPr>
          <w:trHeight w:val="435"/>
        </w:trPr>
        <w:tc>
          <w:tcPr>
            <w:tcW w:w="6411" w:type="dxa"/>
            <w:vMerge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Курс </w:t>
            </w:r>
            <w:r w:rsidRPr="002936D1">
              <w:rPr>
                <w:rFonts w:asciiTheme="majorBidi" w:hAnsiTheme="majorBidi" w:cstheme="majorBidi"/>
                <w:sz w:val="28"/>
                <w:szCs w:val="28"/>
              </w:rPr>
              <w:t>«Читательская грамотность: от информационной переработки текста к научному исследованию»</w:t>
            </w:r>
          </w:p>
        </w:tc>
      </w:tr>
      <w:tr w:rsidR="002936D1" w:rsidRPr="002936D1" w:rsidTr="002936D1">
        <w:trPr>
          <w:trHeight w:val="531"/>
        </w:trPr>
        <w:tc>
          <w:tcPr>
            <w:tcW w:w="6411" w:type="dxa"/>
            <w:vMerge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Интеллектуальный клуб «Юный лингвист»</w:t>
            </w:r>
          </w:p>
        </w:tc>
      </w:tr>
      <w:tr w:rsidR="00586ED1" w:rsidRPr="002936D1" w:rsidTr="00617E16">
        <w:trPr>
          <w:trHeight w:val="1610"/>
        </w:trPr>
        <w:tc>
          <w:tcPr>
            <w:tcW w:w="6411" w:type="dxa"/>
          </w:tcPr>
          <w:p w:rsidR="00586ED1" w:rsidRPr="002936D1" w:rsidRDefault="00586E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2936D1">
              <w:rPr>
                <w:rFonts w:asciiTheme="majorBidi" w:hAnsiTheme="majorBidi" w:cstheme="majorBidi"/>
                <w:sz w:val="28"/>
                <w:szCs w:val="28"/>
              </w:rPr>
              <w:t>потребностей</w:t>
            </w:r>
            <w:proofErr w:type="gramEnd"/>
            <w:r w:rsidRPr="002936D1">
              <w:rPr>
                <w:rFonts w:asciiTheme="majorBidi" w:hAnsiTheme="majorBidi" w:cstheme="majorBidi"/>
                <w:sz w:val="28"/>
                <w:szCs w:val="2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798" w:type="dxa"/>
          </w:tcPr>
          <w:p w:rsidR="00586ED1" w:rsidRPr="002936D1" w:rsidRDefault="00586E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586ED1" w:rsidRPr="002936D1" w:rsidRDefault="00586E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 xml:space="preserve">Занятия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специализированной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групп</w:t>
            </w:r>
            <w:r w:rsidRPr="002936D1">
              <w:rPr>
                <w:rFonts w:asciiTheme="majorBidi" w:hAnsiTheme="majorBidi" w:cstheme="majorBidi"/>
                <w:sz w:val="28"/>
                <w:szCs w:val="28"/>
              </w:rPr>
              <w:t>ы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добровольной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подготовки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к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военной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службе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 xml:space="preserve"> «</w:t>
            </w:r>
            <w:proofErr w:type="spellStart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Стрела</w:t>
            </w:r>
            <w:proofErr w:type="spellEnd"/>
            <w:r w:rsidRPr="002936D1">
              <w:rPr>
                <w:rFonts w:asciiTheme="majorBidi" w:hAnsiTheme="majorBidi" w:cstheme="majorBidi"/>
                <w:sz w:val="28"/>
                <w:szCs w:val="28"/>
                <w:lang w:val="de-DE"/>
              </w:rPr>
              <w:t>»</w:t>
            </w:r>
          </w:p>
        </w:tc>
      </w:tr>
      <w:tr w:rsidR="002936D1" w:rsidRPr="002936D1" w:rsidTr="002936D1">
        <w:trPr>
          <w:trHeight w:val="374"/>
        </w:trPr>
        <w:tc>
          <w:tcPr>
            <w:tcW w:w="6411" w:type="dxa"/>
            <w:vMerge w:val="restart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de-DE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Курс «Этика и психология семейной жизни»</w:t>
            </w:r>
          </w:p>
        </w:tc>
      </w:tr>
      <w:tr w:rsidR="002936D1" w:rsidRPr="002936D1" w:rsidTr="002936D1">
        <w:trPr>
          <w:trHeight w:val="1454"/>
        </w:trPr>
        <w:tc>
          <w:tcPr>
            <w:tcW w:w="6411" w:type="dxa"/>
            <w:vMerge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8" w:type="dxa"/>
          </w:tcPr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  <w:p w:rsidR="002936D1" w:rsidRPr="002936D1" w:rsidRDefault="002936D1" w:rsidP="002936D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261" w:type="dxa"/>
          </w:tcPr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Мероприятия в рамках реализации рабочей программы воспитания,</w:t>
            </w:r>
          </w:p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sz w:val="28"/>
                <w:szCs w:val="28"/>
              </w:rPr>
              <w:t>РДДМ, «Движение первых»</w:t>
            </w:r>
          </w:p>
          <w:p w:rsidR="002936D1" w:rsidRPr="002936D1" w:rsidRDefault="002936D1" w:rsidP="002936D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936D1" w:rsidRPr="002936D1" w:rsidTr="002936D1">
        <w:trPr>
          <w:trHeight w:val="231"/>
        </w:trPr>
        <w:tc>
          <w:tcPr>
            <w:tcW w:w="6411" w:type="dxa"/>
          </w:tcPr>
          <w:p w:rsidR="002936D1" w:rsidRPr="002936D1" w:rsidRDefault="002936D1" w:rsidP="002936D1">
            <w:pPr>
              <w:ind w:firstLine="708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ИТОГО</w:t>
            </w:r>
          </w:p>
        </w:tc>
        <w:tc>
          <w:tcPr>
            <w:tcW w:w="2798" w:type="dxa"/>
          </w:tcPr>
          <w:p w:rsidR="002936D1" w:rsidRPr="002936D1" w:rsidRDefault="002936D1" w:rsidP="002936D1">
            <w:pPr>
              <w:ind w:hanging="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36D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5261" w:type="dxa"/>
          </w:tcPr>
          <w:p w:rsidR="002936D1" w:rsidRPr="002936D1" w:rsidRDefault="002936D1" w:rsidP="002936D1">
            <w:pPr>
              <w:ind w:firstLine="708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</w:tbl>
    <w:p w:rsidR="002936D1" w:rsidRPr="002936D1" w:rsidRDefault="002936D1" w:rsidP="002936D1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936D1">
        <w:rPr>
          <w:rFonts w:asciiTheme="majorBidi" w:hAnsiTheme="majorBidi" w:cstheme="majorBidi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 Формы организации образовательной деятельности, чередование урочной и внеурочной деятельности при реализации основной образовательной программы среднего  общего образования определяет МАОУ «Бигилинская СОШ».</w:t>
      </w:r>
    </w:p>
    <w:p w:rsidR="002936D1" w:rsidRPr="003E1570" w:rsidRDefault="002936D1" w:rsidP="000E0C8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2936D1" w:rsidRPr="003E15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1673"/>
    <w:rsid w:val="000454DE"/>
    <w:rsid w:val="00052FF9"/>
    <w:rsid w:val="00054BF3"/>
    <w:rsid w:val="000761B4"/>
    <w:rsid w:val="000A07A9"/>
    <w:rsid w:val="000A4C89"/>
    <w:rsid w:val="000C3476"/>
    <w:rsid w:val="000E0C8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74BA"/>
    <w:rsid w:val="00217E91"/>
    <w:rsid w:val="00224750"/>
    <w:rsid w:val="00226645"/>
    <w:rsid w:val="00270402"/>
    <w:rsid w:val="00284FF2"/>
    <w:rsid w:val="002936D1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2672"/>
    <w:rsid w:val="00362A2C"/>
    <w:rsid w:val="003746B2"/>
    <w:rsid w:val="00374FEA"/>
    <w:rsid w:val="003963BA"/>
    <w:rsid w:val="003A7E5F"/>
    <w:rsid w:val="003C7983"/>
    <w:rsid w:val="003E0864"/>
    <w:rsid w:val="003E1570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24E8"/>
    <w:rsid w:val="004A5E74"/>
    <w:rsid w:val="004B1542"/>
    <w:rsid w:val="004E028C"/>
    <w:rsid w:val="004E2FF3"/>
    <w:rsid w:val="004E4A78"/>
    <w:rsid w:val="00502D31"/>
    <w:rsid w:val="0051034E"/>
    <w:rsid w:val="00543B77"/>
    <w:rsid w:val="005472C1"/>
    <w:rsid w:val="00564E8B"/>
    <w:rsid w:val="00586ED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3A0C"/>
    <w:rsid w:val="006B599E"/>
    <w:rsid w:val="006B6902"/>
    <w:rsid w:val="006C21C9"/>
    <w:rsid w:val="006D6035"/>
    <w:rsid w:val="006E1004"/>
    <w:rsid w:val="007031A8"/>
    <w:rsid w:val="00730F91"/>
    <w:rsid w:val="00752EAB"/>
    <w:rsid w:val="00771952"/>
    <w:rsid w:val="00787163"/>
    <w:rsid w:val="007B5622"/>
    <w:rsid w:val="007E3674"/>
    <w:rsid w:val="007E7965"/>
    <w:rsid w:val="00804FE3"/>
    <w:rsid w:val="00806291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70A38"/>
    <w:rsid w:val="0099304C"/>
    <w:rsid w:val="00996DF6"/>
    <w:rsid w:val="009B229E"/>
    <w:rsid w:val="009B6A45"/>
    <w:rsid w:val="009E226E"/>
    <w:rsid w:val="009F18D3"/>
    <w:rsid w:val="009F4C94"/>
    <w:rsid w:val="009F61C9"/>
    <w:rsid w:val="00A139CB"/>
    <w:rsid w:val="00A227C0"/>
    <w:rsid w:val="00A304EB"/>
    <w:rsid w:val="00A417D4"/>
    <w:rsid w:val="00A5506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17A3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591"/>
    <w:rsid w:val="00C149D1"/>
    <w:rsid w:val="00C300D7"/>
    <w:rsid w:val="00C521EF"/>
    <w:rsid w:val="00C70729"/>
    <w:rsid w:val="00C72A73"/>
    <w:rsid w:val="00C91579"/>
    <w:rsid w:val="00CA12D1"/>
    <w:rsid w:val="00CA5D63"/>
    <w:rsid w:val="00CB6C10"/>
    <w:rsid w:val="00CC741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71AD"/>
    <w:rsid w:val="00E5346A"/>
    <w:rsid w:val="00E648BD"/>
    <w:rsid w:val="00E7055D"/>
    <w:rsid w:val="00E831EA"/>
    <w:rsid w:val="00E8602F"/>
    <w:rsid w:val="00EA1496"/>
    <w:rsid w:val="00EA3C4C"/>
    <w:rsid w:val="00EE0C26"/>
    <w:rsid w:val="00F0564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6B3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304E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A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18052023-n-371/federalnaia-obrazovatelnaia-programma-srednego-obshchego/iv/131/131.20/primer-uchebnogo-plana-sotsialno-ekonomicheskogo-profilia_2/" TargetMode="External"/><Relationship Id="rId11" Type="http://schemas.openxmlformats.org/officeDocument/2006/relationships/hyperlink" Target="http://skiv.instra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00FF-C469-44AE-A793-DCFBEF31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2024-06-26T07:30:00Z</cp:lastPrinted>
  <dcterms:created xsi:type="dcterms:W3CDTF">2024-09-25T10:54:00Z</dcterms:created>
  <dcterms:modified xsi:type="dcterms:W3CDTF">2024-09-25T10:54:00Z</dcterms:modified>
</cp:coreProperties>
</file>